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3FBE" w14:textId="26890122" w:rsidR="00E253D1" w:rsidRDefault="00E253D1" w:rsidP="00FF3CC8">
      <w:pPr>
        <w:pStyle w:val="ListParagraph"/>
        <w:jc w:val="both"/>
      </w:pPr>
      <w:r>
        <w:t>Location:</w:t>
      </w:r>
    </w:p>
    <w:tbl>
      <w:tblPr>
        <w:tblStyle w:val="TableGrid"/>
        <w:tblW w:w="0" w:type="auto"/>
        <w:tblInd w:w="715" w:type="dxa"/>
        <w:tblLook w:val="04A0" w:firstRow="1" w:lastRow="0" w:firstColumn="1" w:lastColumn="0" w:noHBand="0" w:noVBand="1"/>
      </w:tblPr>
      <w:tblGrid>
        <w:gridCol w:w="2065"/>
        <w:gridCol w:w="630"/>
      </w:tblGrid>
      <w:tr w:rsidR="00E253D1" w14:paraId="332B8E65" w14:textId="77777777" w:rsidTr="00E253D1">
        <w:tc>
          <w:tcPr>
            <w:tcW w:w="2065" w:type="dxa"/>
          </w:tcPr>
          <w:p w14:paraId="2B6C9340" w14:textId="584606AB" w:rsidR="00E253D1" w:rsidRDefault="00E253D1" w:rsidP="00FF3CC8">
            <w:pPr>
              <w:pStyle w:val="ListParagraph"/>
              <w:ind w:left="0"/>
              <w:jc w:val="both"/>
            </w:pPr>
            <w:r>
              <w:t>Virtual via Teams</w:t>
            </w:r>
          </w:p>
        </w:tc>
        <w:tc>
          <w:tcPr>
            <w:tcW w:w="630" w:type="dxa"/>
          </w:tcPr>
          <w:p w14:paraId="7F59CD72" w14:textId="32866E8A" w:rsidR="00E253D1" w:rsidRDefault="00E253D1" w:rsidP="00FF3CC8">
            <w:pPr>
              <w:pStyle w:val="ListParagraph"/>
              <w:ind w:left="0"/>
              <w:jc w:val="both"/>
            </w:pPr>
          </w:p>
        </w:tc>
      </w:tr>
      <w:tr w:rsidR="00E253D1" w14:paraId="47C78414" w14:textId="77777777" w:rsidTr="00E253D1">
        <w:tc>
          <w:tcPr>
            <w:tcW w:w="2065" w:type="dxa"/>
          </w:tcPr>
          <w:p w14:paraId="29027576" w14:textId="06A947C7" w:rsidR="00E253D1" w:rsidRDefault="00E253D1" w:rsidP="00FF3CC8">
            <w:pPr>
              <w:pStyle w:val="ListParagraph"/>
              <w:ind w:left="0"/>
              <w:jc w:val="both"/>
            </w:pPr>
            <w:r>
              <w:t>In Person @ Kent</w:t>
            </w:r>
          </w:p>
        </w:tc>
        <w:tc>
          <w:tcPr>
            <w:tcW w:w="630" w:type="dxa"/>
          </w:tcPr>
          <w:p w14:paraId="5E60EF41" w14:textId="6A4B847D" w:rsidR="00E253D1" w:rsidRDefault="00FE1EBA" w:rsidP="00FF3CC8">
            <w:pPr>
              <w:pStyle w:val="ListParagraph"/>
              <w:ind w:left="0"/>
              <w:jc w:val="both"/>
            </w:pPr>
            <w:r>
              <w:t>X</w:t>
            </w:r>
          </w:p>
        </w:tc>
      </w:tr>
    </w:tbl>
    <w:p w14:paraId="70FD38DC" w14:textId="15B1AC55" w:rsidR="00E253D1" w:rsidRDefault="00E253D1" w:rsidP="00FF3CC8">
      <w:pPr>
        <w:pStyle w:val="ListParagraph"/>
        <w:jc w:val="both"/>
      </w:pPr>
    </w:p>
    <w:p w14:paraId="514272AC" w14:textId="35AE46A7" w:rsidR="00FF3CC8" w:rsidRDefault="00FF3CC8" w:rsidP="00FF3CC8">
      <w:pPr>
        <w:pStyle w:val="ListParagraph"/>
        <w:jc w:val="both"/>
      </w:pPr>
      <w:r>
        <w:t>Attendance:</w:t>
      </w:r>
    </w:p>
    <w:tbl>
      <w:tblPr>
        <w:tblStyle w:val="TableGrid"/>
        <w:tblW w:w="0" w:type="auto"/>
        <w:tblInd w:w="720" w:type="dxa"/>
        <w:tblLook w:val="04A0" w:firstRow="1" w:lastRow="0" w:firstColumn="1" w:lastColumn="0" w:noHBand="0" w:noVBand="1"/>
      </w:tblPr>
      <w:tblGrid>
        <w:gridCol w:w="3325"/>
        <w:gridCol w:w="2430"/>
        <w:gridCol w:w="990"/>
        <w:gridCol w:w="934"/>
      </w:tblGrid>
      <w:tr w:rsidR="00FF3CC8" w14:paraId="03A8E26F" w14:textId="77777777" w:rsidTr="00FF3CC8">
        <w:tc>
          <w:tcPr>
            <w:tcW w:w="3325" w:type="dxa"/>
          </w:tcPr>
          <w:p w14:paraId="29D6CA33" w14:textId="79768316" w:rsidR="00FF3CC8" w:rsidRPr="00FF3CC8" w:rsidRDefault="00FF3CC8" w:rsidP="00FF3CC8">
            <w:pPr>
              <w:pStyle w:val="ListParagraph"/>
              <w:ind w:left="0"/>
              <w:jc w:val="both"/>
              <w:rPr>
                <w:b/>
                <w:bCs/>
                <w:sz w:val="24"/>
                <w:szCs w:val="24"/>
              </w:rPr>
            </w:pPr>
            <w:r w:rsidRPr="00FF3CC8">
              <w:rPr>
                <w:b/>
                <w:bCs/>
                <w:sz w:val="24"/>
                <w:szCs w:val="24"/>
              </w:rPr>
              <w:t>Board Position</w:t>
            </w:r>
          </w:p>
        </w:tc>
        <w:tc>
          <w:tcPr>
            <w:tcW w:w="2430" w:type="dxa"/>
          </w:tcPr>
          <w:p w14:paraId="3017CA90" w14:textId="5821C0DA" w:rsidR="00FF3CC8" w:rsidRPr="00FF3CC8" w:rsidRDefault="00FF3CC8" w:rsidP="00FF3CC8">
            <w:pPr>
              <w:pStyle w:val="ListParagraph"/>
              <w:ind w:left="0"/>
              <w:jc w:val="both"/>
              <w:rPr>
                <w:b/>
                <w:bCs/>
                <w:sz w:val="24"/>
                <w:szCs w:val="24"/>
              </w:rPr>
            </w:pPr>
            <w:r w:rsidRPr="00FF3CC8">
              <w:rPr>
                <w:b/>
                <w:bCs/>
                <w:sz w:val="24"/>
                <w:szCs w:val="24"/>
              </w:rPr>
              <w:t>Name</w:t>
            </w:r>
          </w:p>
        </w:tc>
        <w:tc>
          <w:tcPr>
            <w:tcW w:w="990" w:type="dxa"/>
          </w:tcPr>
          <w:p w14:paraId="1BC2CD75" w14:textId="2649D1BD" w:rsidR="00FF3CC8" w:rsidRPr="00FF3CC8" w:rsidRDefault="00FF3CC8" w:rsidP="00FF3CC8">
            <w:pPr>
              <w:pStyle w:val="ListParagraph"/>
              <w:ind w:left="0"/>
              <w:jc w:val="both"/>
              <w:rPr>
                <w:b/>
                <w:bCs/>
                <w:sz w:val="24"/>
                <w:szCs w:val="24"/>
              </w:rPr>
            </w:pPr>
            <w:r w:rsidRPr="00FF3CC8">
              <w:rPr>
                <w:b/>
                <w:bCs/>
                <w:sz w:val="24"/>
                <w:szCs w:val="24"/>
              </w:rPr>
              <w:t>Present</w:t>
            </w:r>
          </w:p>
        </w:tc>
        <w:tc>
          <w:tcPr>
            <w:tcW w:w="934" w:type="dxa"/>
          </w:tcPr>
          <w:p w14:paraId="1B50BE80" w14:textId="0BA42A3F" w:rsidR="00FF3CC8" w:rsidRPr="00FF3CC8" w:rsidRDefault="00FF3CC8" w:rsidP="00FF3CC8">
            <w:pPr>
              <w:pStyle w:val="ListParagraph"/>
              <w:ind w:left="0"/>
              <w:jc w:val="both"/>
              <w:rPr>
                <w:b/>
                <w:bCs/>
                <w:sz w:val="24"/>
                <w:szCs w:val="24"/>
              </w:rPr>
            </w:pPr>
            <w:r w:rsidRPr="00FF3CC8">
              <w:rPr>
                <w:b/>
                <w:bCs/>
                <w:sz w:val="24"/>
                <w:szCs w:val="24"/>
              </w:rPr>
              <w:t>Absent</w:t>
            </w:r>
          </w:p>
        </w:tc>
      </w:tr>
      <w:tr w:rsidR="00FF3CC8" w14:paraId="2C45C752" w14:textId="1F1F159B" w:rsidTr="00FF3CC8">
        <w:tc>
          <w:tcPr>
            <w:tcW w:w="3325" w:type="dxa"/>
          </w:tcPr>
          <w:p w14:paraId="3479160E" w14:textId="5A96F1FC" w:rsidR="00FF3CC8" w:rsidRDefault="00FF3CC8" w:rsidP="00FF3CC8">
            <w:pPr>
              <w:pStyle w:val="ListParagraph"/>
              <w:ind w:left="0"/>
              <w:jc w:val="both"/>
            </w:pPr>
            <w:r>
              <w:t>President</w:t>
            </w:r>
          </w:p>
        </w:tc>
        <w:tc>
          <w:tcPr>
            <w:tcW w:w="2430" w:type="dxa"/>
          </w:tcPr>
          <w:p w14:paraId="244FD5F4" w14:textId="30D63E87" w:rsidR="00FF3CC8" w:rsidRDefault="00FF3CC8" w:rsidP="00FF3CC8">
            <w:pPr>
              <w:pStyle w:val="ListParagraph"/>
              <w:ind w:left="0"/>
              <w:jc w:val="both"/>
            </w:pPr>
            <w:r>
              <w:t>Bryan McCarthy</w:t>
            </w:r>
          </w:p>
        </w:tc>
        <w:tc>
          <w:tcPr>
            <w:tcW w:w="990" w:type="dxa"/>
          </w:tcPr>
          <w:p w14:paraId="25CFB454" w14:textId="68F1F31E" w:rsidR="00FF3CC8" w:rsidRDefault="00415A95" w:rsidP="00FF3CC8">
            <w:pPr>
              <w:pStyle w:val="ListParagraph"/>
              <w:ind w:left="0"/>
              <w:jc w:val="both"/>
            </w:pPr>
            <w:r>
              <w:t>X</w:t>
            </w:r>
          </w:p>
        </w:tc>
        <w:tc>
          <w:tcPr>
            <w:tcW w:w="934" w:type="dxa"/>
          </w:tcPr>
          <w:p w14:paraId="068CA32B" w14:textId="77777777" w:rsidR="00FF3CC8" w:rsidRDefault="00FF3CC8" w:rsidP="00FF3CC8">
            <w:pPr>
              <w:pStyle w:val="ListParagraph"/>
              <w:ind w:left="0"/>
              <w:jc w:val="both"/>
            </w:pPr>
          </w:p>
        </w:tc>
      </w:tr>
      <w:tr w:rsidR="00FF3CC8" w14:paraId="1D54E7CA" w14:textId="5C5C6383" w:rsidTr="00FF3CC8">
        <w:tc>
          <w:tcPr>
            <w:tcW w:w="3325" w:type="dxa"/>
          </w:tcPr>
          <w:p w14:paraId="0BFC4F3D" w14:textId="18E31078" w:rsidR="00FF3CC8" w:rsidRDefault="00FF3CC8" w:rsidP="00FF3CC8">
            <w:pPr>
              <w:pStyle w:val="ListParagraph"/>
              <w:ind w:left="0"/>
              <w:jc w:val="both"/>
            </w:pPr>
            <w:r>
              <w:t>President Elect</w:t>
            </w:r>
          </w:p>
        </w:tc>
        <w:tc>
          <w:tcPr>
            <w:tcW w:w="2430" w:type="dxa"/>
          </w:tcPr>
          <w:p w14:paraId="69787E58" w14:textId="4AB9BEBF" w:rsidR="00FF3CC8" w:rsidRDefault="00FF3CC8" w:rsidP="00FF3CC8">
            <w:pPr>
              <w:pStyle w:val="ListParagraph"/>
              <w:ind w:left="0"/>
              <w:jc w:val="both"/>
            </w:pPr>
            <w:r>
              <w:t>Ray Iannuccillo</w:t>
            </w:r>
          </w:p>
        </w:tc>
        <w:tc>
          <w:tcPr>
            <w:tcW w:w="990" w:type="dxa"/>
          </w:tcPr>
          <w:p w14:paraId="4E93F618" w14:textId="28C12D63" w:rsidR="00FF3CC8" w:rsidRDefault="00FF3CC8" w:rsidP="00FF3CC8">
            <w:pPr>
              <w:pStyle w:val="ListParagraph"/>
              <w:ind w:left="0"/>
              <w:jc w:val="both"/>
            </w:pPr>
          </w:p>
        </w:tc>
        <w:tc>
          <w:tcPr>
            <w:tcW w:w="934" w:type="dxa"/>
          </w:tcPr>
          <w:p w14:paraId="5F628FF3" w14:textId="17867BB0" w:rsidR="00FF3CC8" w:rsidRDefault="00BF1C4D" w:rsidP="00FF3CC8">
            <w:pPr>
              <w:pStyle w:val="ListParagraph"/>
              <w:ind w:left="0"/>
              <w:jc w:val="both"/>
            </w:pPr>
            <w:r>
              <w:t>X</w:t>
            </w:r>
          </w:p>
        </w:tc>
      </w:tr>
      <w:tr w:rsidR="00FF3CC8" w14:paraId="7AA0E8D4" w14:textId="633944AD" w:rsidTr="00FF3CC8">
        <w:tc>
          <w:tcPr>
            <w:tcW w:w="3325" w:type="dxa"/>
          </w:tcPr>
          <w:p w14:paraId="5D4CE787" w14:textId="18B7BDA8" w:rsidR="00FF3CC8" w:rsidRDefault="00FF3CC8" w:rsidP="00FF3CC8">
            <w:pPr>
              <w:pStyle w:val="ListParagraph"/>
              <w:ind w:left="0"/>
              <w:jc w:val="both"/>
            </w:pPr>
            <w:r>
              <w:t>Past President</w:t>
            </w:r>
          </w:p>
        </w:tc>
        <w:tc>
          <w:tcPr>
            <w:tcW w:w="2430" w:type="dxa"/>
          </w:tcPr>
          <w:p w14:paraId="6A5B1A41" w14:textId="1BC3E9CF" w:rsidR="00FF3CC8" w:rsidRDefault="00FF3CC8" w:rsidP="00FF3CC8">
            <w:pPr>
              <w:pStyle w:val="ListParagraph"/>
              <w:ind w:left="0"/>
              <w:jc w:val="both"/>
            </w:pPr>
            <w:r>
              <w:t>Maggie Charpentier</w:t>
            </w:r>
          </w:p>
        </w:tc>
        <w:tc>
          <w:tcPr>
            <w:tcW w:w="990" w:type="dxa"/>
          </w:tcPr>
          <w:p w14:paraId="440B2540" w14:textId="15F70A01" w:rsidR="00FF3CC8" w:rsidRDefault="00FF3CC8" w:rsidP="00FF3CC8">
            <w:pPr>
              <w:pStyle w:val="ListParagraph"/>
              <w:ind w:left="0"/>
              <w:jc w:val="both"/>
            </w:pPr>
          </w:p>
        </w:tc>
        <w:tc>
          <w:tcPr>
            <w:tcW w:w="934" w:type="dxa"/>
          </w:tcPr>
          <w:p w14:paraId="270C942A" w14:textId="1D43CEDB" w:rsidR="00FF3CC8" w:rsidRDefault="00BF1C4D" w:rsidP="00FF3CC8">
            <w:pPr>
              <w:pStyle w:val="ListParagraph"/>
              <w:ind w:left="0"/>
              <w:jc w:val="both"/>
            </w:pPr>
            <w:r>
              <w:t>X</w:t>
            </w:r>
          </w:p>
        </w:tc>
      </w:tr>
      <w:tr w:rsidR="00FF3CC8" w14:paraId="438FDBAF" w14:textId="289CD7A4" w:rsidTr="00FF3CC8">
        <w:tc>
          <w:tcPr>
            <w:tcW w:w="3325" w:type="dxa"/>
          </w:tcPr>
          <w:p w14:paraId="0A111264" w14:textId="71F8ABF7" w:rsidR="00FF3CC8" w:rsidRDefault="00FF3CC8" w:rsidP="00FF3CC8">
            <w:pPr>
              <w:pStyle w:val="ListParagraph"/>
              <w:ind w:left="0"/>
              <w:jc w:val="both"/>
            </w:pPr>
            <w:r>
              <w:t>Secretary</w:t>
            </w:r>
          </w:p>
        </w:tc>
        <w:tc>
          <w:tcPr>
            <w:tcW w:w="2430" w:type="dxa"/>
          </w:tcPr>
          <w:p w14:paraId="4BFB4617" w14:textId="1FF36EE3" w:rsidR="00FF3CC8" w:rsidRDefault="00FF3CC8" w:rsidP="00FF3CC8">
            <w:pPr>
              <w:pStyle w:val="ListParagraph"/>
              <w:ind w:left="0"/>
              <w:jc w:val="both"/>
            </w:pPr>
            <w:r>
              <w:t>Shannon Levesque</w:t>
            </w:r>
          </w:p>
        </w:tc>
        <w:tc>
          <w:tcPr>
            <w:tcW w:w="990" w:type="dxa"/>
          </w:tcPr>
          <w:p w14:paraId="01BCD04D" w14:textId="2508A67C" w:rsidR="00FF3CC8" w:rsidRDefault="00415A95" w:rsidP="00FF3CC8">
            <w:pPr>
              <w:pStyle w:val="ListParagraph"/>
              <w:ind w:left="0"/>
              <w:jc w:val="both"/>
            </w:pPr>
            <w:r>
              <w:t>X</w:t>
            </w:r>
          </w:p>
        </w:tc>
        <w:tc>
          <w:tcPr>
            <w:tcW w:w="934" w:type="dxa"/>
          </w:tcPr>
          <w:p w14:paraId="240973E4" w14:textId="77777777" w:rsidR="00FF3CC8" w:rsidRDefault="00FF3CC8" w:rsidP="00FF3CC8">
            <w:pPr>
              <w:pStyle w:val="ListParagraph"/>
              <w:ind w:left="0"/>
              <w:jc w:val="both"/>
            </w:pPr>
          </w:p>
        </w:tc>
      </w:tr>
      <w:tr w:rsidR="00FF3CC8" w14:paraId="7E152EBD" w14:textId="19AFA5FB" w:rsidTr="00FF3CC8">
        <w:tc>
          <w:tcPr>
            <w:tcW w:w="3325" w:type="dxa"/>
          </w:tcPr>
          <w:p w14:paraId="00EBADE2" w14:textId="6E54010F" w:rsidR="00FF3CC8" w:rsidRDefault="00FF3CC8" w:rsidP="00FF3CC8">
            <w:pPr>
              <w:pStyle w:val="ListParagraph"/>
              <w:ind w:left="0"/>
              <w:jc w:val="both"/>
            </w:pPr>
            <w:r>
              <w:t>Treasurer</w:t>
            </w:r>
          </w:p>
        </w:tc>
        <w:tc>
          <w:tcPr>
            <w:tcW w:w="2430" w:type="dxa"/>
          </w:tcPr>
          <w:p w14:paraId="6C7A7165" w14:textId="75F9EE2C" w:rsidR="00FF3CC8" w:rsidRDefault="00FF3CC8" w:rsidP="00FF3CC8">
            <w:pPr>
              <w:pStyle w:val="ListParagraph"/>
              <w:ind w:left="0"/>
              <w:jc w:val="both"/>
            </w:pPr>
            <w:r>
              <w:t>Ross Casey</w:t>
            </w:r>
          </w:p>
        </w:tc>
        <w:tc>
          <w:tcPr>
            <w:tcW w:w="990" w:type="dxa"/>
          </w:tcPr>
          <w:p w14:paraId="305D15AC" w14:textId="07C22A1B" w:rsidR="00FF3CC8" w:rsidRDefault="001C2783" w:rsidP="00FF3CC8">
            <w:pPr>
              <w:pStyle w:val="ListParagraph"/>
              <w:ind w:left="0"/>
              <w:jc w:val="both"/>
            </w:pPr>
            <w:r>
              <w:t>X</w:t>
            </w:r>
          </w:p>
        </w:tc>
        <w:tc>
          <w:tcPr>
            <w:tcW w:w="934" w:type="dxa"/>
          </w:tcPr>
          <w:p w14:paraId="027F51D9" w14:textId="77777777" w:rsidR="00FF3CC8" w:rsidRDefault="00FF3CC8" w:rsidP="00FF3CC8">
            <w:pPr>
              <w:pStyle w:val="ListParagraph"/>
              <w:ind w:left="0"/>
              <w:jc w:val="both"/>
            </w:pPr>
          </w:p>
        </w:tc>
      </w:tr>
      <w:tr w:rsidR="00FF3CC8" w14:paraId="299338BB" w14:textId="6973A621" w:rsidTr="00FF3CC8">
        <w:tc>
          <w:tcPr>
            <w:tcW w:w="3325" w:type="dxa"/>
          </w:tcPr>
          <w:p w14:paraId="0DAEFEE7" w14:textId="20CE5E0D" w:rsidR="00FF3CC8" w:rsidRDefault="00FF3CC8" w:rsidP="00FF3CC8">
            <w:pPr>
              <w:pStyle w:val="ListParagraph"/>
              <w:ind w:left="0"/>
              <w:jc w:val="both"/>
            </w:pPr>
            <w:r>
              <w:t>Board Member at Large</w:t>
            </w:r>
          </w:p>
        </w:tc>
        <w:tc>
          <w:tcPr>
            <w:tcW w:w="2430" w:type="dxa"/>
          </w:tcPr>
          <w:p w14:paraId="0D758950" w14:textId="51999EED" w:rsidR="00FF3CC8" w:rsidRDefault="00FF3CC8" w:rsidP="00FF3CC8">
            <w:pPr>
              <w:pStyle w:val="ListParagraph"/>
              <w:ind w:left="0"/>
              <w:jc w:val="both"/>
            </w:pPr>
            <w:r>
              <w:t>Catherine Li</w:t>
            </w:r>
          </w:p>
        </w:tc>
        <w:tc>
          <w:tcPr>
            <w:tcW w:w="990" w:type="dxa"/>
          </w:tcPr>
          <w:p w14:paraId="712167AD" w14:textId="57E79BB1" w:rsidR="00FF3CC8" w:rsidRDefault="00415A95" w:rsidP="00FF3CC8">
            <w:pPr>
              <w:pStyle w:val="ListParagraph"/>
              <w:ind w:left="0"/>
              <w:jc w:val="both"/>
            </w:pPr>
            <w:r>
              <w:t>X</w:t>
            </w:r>
          </w:p>
        </w:tc>
        <w:tc>
          <w:tcPr>
            <w:tcW w:w="934" w:type="dxa"/>
          </w:tcPr>
          <w:p w14:paraId="14B937F4" w14:textId="77777777" w:rsidR="00FF3CC8" w:rsidRDefault="00FF3CC8" w:rsidP="00FF3CC8">
            <w:pPr>
              <w:pStyle w:val="ListParagraph"/>
              <w:ind w:left="0"/>
              <w:jc w:val="both"/>
            </w:pPr>
          </w:p>
        </w:tc>
      </w:tr>
      <w:tr w:rsidR="00FF3CC8" w14:paraId="4AD91446" w14:textId="20A44EB4" w:rsidTr="00FF3CC8">
        <w:tc>
          <w:tcPr>
            <w:tcW w:w="3325" w:type="dxa"/>
          </w:tcPr>
          <w:p w14:paraId="0FF43288" w14:textId="348D16B4" w:rsidR="00FF3CC8" w:rsidRDefault="00FF3CC8" w:rsidP="00FF3CC8">
            <w:pPr>
              <w:pStyle w:val="ListParagraph"/>
              <w:ind w:left="0"/>
              <w:jc w:val="both"/>
            </w:pPr>
            <w:r>
              <w:t>Director for Program Development</w:t>
            </w:r>
          </w:p>
        </w:tc>
        <w:tc>
          <w:tcPr>
            <w:tcW w:w="2430" w:type="dxa"/>
          </w:tcPr>
          <w:p w14:paraId="264341A8" w14:textId="16B5D277" w:rsidR="00FF3CC8" w:rsidRDefault="00FF3CC8" w:rsidP="00FF3CC8">
            <w:pPr>
              <w:pStyle w:val="ListParagraph"/>
              <w:ind w:left="0"/>
              <w:jc w:val="both"/>
            </w:pPr>
            <w:r>
              <w:t>Amy St. Amand</w:t>
            </w:r>
          </w:p>
        </w:tc>
        <w:tc>
          <w:tcPr>
            <w:tcW w:w="990" w:type="dxa"/>
          </w:tcPr>
          <w:p w14:paraId="7D3A90FC" w14:textId="2E5AD6C8" w:rsidR="00FF3CC8" w:rsidRDefault="00FF3CC8" w:rsidP="00FF3CC8">
            <w:pPr>
              <w:pStyle w:val="ListParagraph"/>
              <w:ind w:left="0"/>
              <w:jc w:val="both"/>
            </w:pPr>
          </w:p>
        </w:tc>
        <w:tc>
          <w:tcPr>
            <w:tcW w:w="934" w:type="dxa"/>
          </w:tcPr>
          <w:p w14:paraId="5A6C18AB" w14:textId="31A8EE74" w:rsidR="00FF3CC8" w:rsidRDefault="001C2783" w:rsidP="00FF3CC8">
            <w:pPr>
              <w:pStyle w:val="ListParagraph"/>
              <w:ind w:left="0"/>
              <w:jc w:val="both"/>
            </w:pPr>
            <w:r>
              <w:t>X</w:t>
            </w:r>
          </w:p>
        </w:tc>
      </w:tr>
      <w:tr w:rsidR="00FF3CC8" w14:paraId="1F7E3270" w14:textId="7FFB4AAF" w:rsidTr="00FF3CC8">
        <w:tc>
          <w:tcPr>
            <w:tcW w:w="3325" w:type="dxa"/>
          </w:tcPr>
          <w:p w14:paraId="04EB9DAC" w14:textId="41CE5A71" w:rsidR="00FF3CC8" w:rsidRDefault="00FF3CC8" w:rsidP="00FF3CC8">
            <w:pPr>
              <w:pStyle w:val="ListParagraph"/>
              <w:ind w:left="0"/>
              <w:jc w:val="both"/>
            </w:pPr>
            <w:r>
              <w:t>Director for Legislation</w:t>
            </w:r>
          </w:p>
        </w:tc>
        <w:tc>
          <w:tcPr>
            <w:tcW w:w="2430" w:type="dxa"/>
          </w:tcPr>
          <w:p w14:paraId="5E0C7399" w14:textId="19F7C927" w:rsidR="00FF3CC8" w:rsidRDefault="00FF3CC8" w:rsidP="00FF3CC8">
            <w:pPr>
              <w:pStyle w:val="ListParagraph"/>
              <w:ind w:left="0"/>
              <w:jc w:val="both"/>
            </w:pPr>
            <w:r>
              <w:t xml:space="preserve">Conor </w:t>
            </w:r>
            <w:proofErr w:type="spellStart"/>
            <w:r>
              <w:t>McGladrigan</w:t>
            </w:r>
            <w:proofErr w:type="spellEnd"/>
          </w:p>
        </w:tc>
        <w:tc>
          <w:tcPr>
            <w:tcW w:w="990" w:type="dxa"/>
          </w:tcPr>
          <w:p w14:paraId="1EBBA38E" w14:textId="6DEE9237" w:rsidR="00FF3CC8" w:rsidRDefault="00FF3CC8" w:rsidP="00FF3CC8">
            <w:pPr>
              <w:pStyle w:val="ListParagraph"/>
              <w:ind w:left="0"/>
              <w:jc w:val="both"/>
            </w:pPr>
          </w:p>
        </w:tc>
        <w:tc>
          <w:tcPr>
            <w:tcW w:w="934" w:type="dxa"/>
          </w:tcPr>
          <w:p w14:paraId="666D115C" w14:textId="375A521A" w:rsidR="00FF3CC8" w:rsidRDefault="001C2783" w:rsidP="00FF3CC8">
            <w:pPr>
              <w:pStyle w:val="ListParagraph"/>
              <w:ind w:left="0"/>
              <w:jc w:val="both"/>
            </w:pPr>
            <w:r>
              <w:t>X</w:t>
            </w:r>
          </w:p>
        </w:tc>
      </w:tr>
      <w:tr w:rsidR="00FF3CC8" w14:paraId="40A1828E" w14:textId="77777777" w:rsidTr="00FF3CC8">
        <w:tc>
          <w:tcPr>
            <w:tcW w:w="3325" w:type="dxa"/>
          </w:tcPr>
          <w:p w14:paraId="272869F7" w14:textId="3AF88FC7" w:rsidR="00FF3CC8" w:rsidRDefault="00FF3CC8" w:rsidP="00FF3CC8">
            <w:pPr>
              <w:pStyle w:val="ListParagraph"/>
              <w:ind w:left="0"/>
              <w:jc w:val="both"/>
            </w:pPr>
            <w:r>
              <w:t>Director for Communications/IT</w:t>
            </w:r>
          </w:p>
        </w:tc>
        <w:tc>
          <w:tcPr>
            <w:tcW w:w="2430" w:type="dxa"/>
          </w:tcPr>
          <w:p w14:paraId="5475FA7A" w14:textId="625E4767" w:rsidR="00FF3CC8" w:rsidRDefault="00FF3CC8" w:rsidP="00FF3CC8">
            <w:pPr>
              <w:pStyle w:val="ListParagraph"/>
              <w:ind w:left="0"/>
              <w:jc w:val="both"/>
            </w:pPr>
            <w:r>
              <w:t>Nelson Caetano</w:t>
            </w:r>
          </w:p>
        </w:tc>
        <w:tc>
          <w:tcPr>
            <w:tcW w:w="990" w:type="dxa"/>
          </w:tcPr>
          <w:p w14:paraId="4D16FAAD" w14:textId="6B4CBB6D" w:rsidR="00FF3CC8" w:rsidRDefault="00415A95" w:rsidP="00FF3CC8">
            <w:pPr>
              <w:pStyle w:val="ListParagraph"/>
              <w:ind w:left="0"/>
              <w:jc w:val="both"/>
            </w:pPr>
            <w:r>
              <w:t>X</w:t>
            </w:r>
          </w:p>
        </w:tc>
        <w:tc>
          <w:tcPr>
            <w:tcW w:w="934" w:type="dxa"/>
          </w:tcPr>
          <w:p w14:paraId="059BAF52" w14:textId="77777777" w:rsidR="00FF3CC8" w:rsidRDefault="00FF3CC8" w:rsidP="00FF3CC8">
            <w:pPr>
              <w:pStyle w:val="ListParagraph"/>
              <w:ind w:left="0"/>
              <w:jc w:val="both"/>
            </w:pPr>
          </w:p>
        </w:tc>
      </w:tr>
      <w:tr w:rsidR="00FF3CC8" w14:paraId="6A017FF3" w14:textId="77777777" w:rsidTr="00FF3CC8">
        <w:tc>
          <w:tcPr>
            <w:tcW w:w="3325" w:type="dxa"/>
          </w:tcPr>
          <w:p w14:paraId="0F1A4A0B" w14:textId="38FAABBD" w:rsidR="00FF3CC8" w:rsidRDefault="00FF3CC8" w:rsidP="00FF3CC8">
            <w:pPr>
              <w:pStyle w:val="ListParagraph"/>
              <w:ind w:left="0"/>
              <w:jc w:val="both"/>
            </w:pPr>
            <w:r>
              <w:t>Director for Membership</w:t>
            </w:r>
          </w:p>
        </w:tc>
        <w:tc>
          <w:tcPr>
            <w:tcW w:w="2430" w:type="dxa"/>
          </w:tcPr>
          <w:p w14:paraId="7E975445" w14:textId="389B8DB2" w:rsidR="00FF3CC8" w:rsidRDefault="00FF3CC8" w:rsidP="00FF3CC8">
            <w:pPr>
              <w:pStyle w:val="ListParagraph"/>
              <w:ind w:left="0"/>
              <w:jc w:val="both"/>
            </w:pPr>
            <w:r>
              <w:t>Chloe Morgan</w:t>
            </w:r>
          </w:p>
        </w:tc>
        <w:tc>
          <w:tcPr>
            <w:tcW w:w="990" w:type="dxa"/>
          </w:tcPr>
          <w:p w14:paraId="0E88D7D3" w14:textId="79BF348A" w:rsidR="00FF3CC8" w:rsidRDefault="00415A95" w:rsidP="00FF3CC8">
            <w:pPr>
              <w:pStyle w:val="ListParagraph"/>
              <w:ind w:left="0"/>
              <w:jc w:val="both"/>
            </w:pPr>
            <w:r>
              <w:t>X</w:t>
            </w:r>
          </w:p>
        </w:tc>
        <w:tc>
          <w:tcPr>
            <w:tcW w:w="934" w:type="dxa"/>
          </w:tcPr>
          <w:p w14:paraId="32CC7DC3" w14:textId="6FC01F20" w:rsidR="00FF3CC8" w:rsidRDefault="00FF3CC8" w:rsidP="00FF3CC8">
            <w:pPr>
              <w:pStyle w:val="ListParagraph"/>
              <w:ind w:left="0"/>
              <w:jc w:val="both"/>
            </w:pPr>
          </w:p>
        </w:tc>
      </w:tr>
      <w:tr w:rsidR="00FF3CC8" w14:paraId="7BBE63AA" w14:textId="77777777" w:rsidTr="00FF3CC8">
        <w:tc>
          <w:tcPr>
            <w:tcW w:w="3325" w:type="dxa"/>
          </w:tcPr>
          <w:p w14:paraId="749822C1" w14:textId="4F3F09EC" w:rsidR="00FF3CC8" w:rsidRDefault="00FF3CC8" w:rsidP="00FF3CC8">
            <w:pPr>
              <w:pStyle w:val="ListParagraph"/>
              <w:ind w:left="0"/>
              <w:jc w:val="both"/>
            </w:pPr>
            <w:r>
              <w:t>Technician Board Member</w:t>
            </w:r>
          </w:p>
        </w:tc>
        <w:tc>
          <w:tcPr>
            <w:tcW w:w="2430" w:type="dxa"/>
          </w:tcPr>
          <w:p w14:paraId="0B7A450C" w14:textId="37299F90" w:rsidR="00FF3CC8" w:rsidRDefault="00FF3CC8" w:rsidP="00FF3CC8">
            <w:pPr>
              <w:pStyle w:val="ListParagraph"/>
              <w:ind w:left="0"/>
              <w:jc w:val="both"/>
            </w:pPr>
            <w:r>
              <w:t>Tammy Burbine</w:t>
            </w:r>
          </w:p>
        </w:tc>
        <w:tc>
          <w:tcPr>
            <w:tcW w:w="990" w:type="dxa"/>
          </w:tcPr>
          <w:p w14:paraId="6CB78572" w14:textId="35445AB1" w:rsidR="00FF3CC8" w:rsidRDefault="00FF3CC8" w:rsidP="00FF3CC8">
            <w:pPr>
              <w:pStyle w:val="ListParagraph"/>
              <w:ind w:left="0"/>
              <w:jc w:val="both"/>
            </w:pPr>
          </w:p>
        </w:tc>
        <w:tc>
          <w:tcPr>
            <w:tcW w:w="934" w:type="dxa"/>
          </w:tcPr>
          <w:p w14:paraId="57874712" w14:textId="1F0C74C2" w:rsidR="00FF3CC8" w:rsidRDefault="001C2783" w:rsidP="00FF3CC8">
            <w:pPr>
              <w:pStyle w:val="ListParagraph"/>
              <w:ind w:left="0"/>
              <w:jc w:val="both"/>
            </w:pPr>
            <w:r>
              <w:t>X</w:t>
            </w:r>
          </w:p>
        </w:tc>
      </w:tr>
      <w:tr w:rsidR="00FF3CC8" w14:paraId="21C792DF" w14:textId="77777777" w:rsidTr="00FF3CC8">
        <w:tc>
          <w:tcPr>
            <w:tcW w:w="3325" w:type="dxa"/>
          </w:tcPr>
          <w:p w14:paraId="520260B3" w14:textId="1F74C710" w:rsidR="00FF3CC8" w:rsidRDefault="00FF3CC8" w:rsidP="00FF3CC8">
            <w:pPr>
              <w:pStyle w:val="ListParagraph"/>
              <w:ind w:left="0"/>
              <w:jc w:val="both"/>
            </w:pPr>
            <w:r>
              <w:t>Standing Alternate Delegate</w:t>
            </w:r>
          </w:p>
        </w:tc>
        <w:tc>
          <w:tcPr>
            <w:tcW w:w="2430" w:type="dxa"/>
          </w:tcPr>
          <w:p w14:paraId="40449B41" w14:textId="458D5812" w:rsidR="00FF3CC8" w:rsidRDefault="00FF3CC8" w:rsidP="00FF3CC8">
            <w:pPr>
              <w:pStyle w:val="ListParagraph"/>
              <w:ind w:left="0"/>
              <w:jc w:val="both"/>
            </w:pPr>
            <w:r>
              <w:t>Karen Nolan</w:t>
            </w:r>
          </w:p>
        </w:tc>
        <w:tc>
          <w:tcPr>
            <w:tcW w:w="990" w:type="dxa"/>
          </w:tcPr>
          <w:p w14:paraId="2304D97E" w14:textId="374F7A5C" w:rsidR="00FF3CC8" w:rsidRDefault="00415A95" w:rsidP="00FF3CC8">
            <w:pPr>
              <w:pStyle w:val="ListParagraph"/>
              <w:ind w:left="0"/>
              <w:jc w:val="both"/>
            </w:pPr>
            <w:r>
              <w:t>X</w:t>
            </w:r>
          </w:p>
        </w:tc>
        <w:tc>
          <w:tcPr>
            <w:tcW w:w="934" w:type="dxa"/>
          </w:tcPr>
          <w:p w14:paraId="0C187830" w14:textId="0203188F" w:rsidR="00FF3CC8" w:rsidRDefault="00FF3CC8" w:rsidP="00FF3CC8">
            <w:pPr>
              <w:pStyle w:val="ListParagraph"/>
              <w:ind w:left="0"/>
              <w:jc w:val="both"/>
            </w:pPr>
          </w:p>
        </w:tc>
      </w:tr>
    </w:tbl>
    <w:p w14:paraId="3A74A869" w14:textId="77777777" w:rsidR="00FF3CC8" w:rsidRDefault="00FF3CC8" w:rsidP="00FF3CC8">
      <w:pPr>
        <w:pStyle w:val="ListParagraph"/>
        <w:jc w:val="both"/>
      </w:pPr>
    </w:p>
    <w:tbl>
      <w:tblPr>
        <w:tblStyle w:val="TableGrid"/>
        <w:tblW w:w="0" w:type="auto"/>
        <w:tblInd w:w="720" w:type="dxa"/>
        <w:tblLook w:val="04A0" w:firstRow="1" w:lastRow="0" w:firstColumn="1" w:lastColumn="0" w:noHBand="0" w:noVBand="1"/>
      </w:tblPr>
      <w:tblGrid>
        <w:gridCol w:w="5755"/>
        <w:gridCol w:w="990"/>
        <w:gridCol w:w="934"/>
      </w:tblGrid>
      <w:tr w:rsidR="00FF3CC8" w14:paraId="00F0129B" w14:textId="77777777" w:rsidTr="006F72C3">
        <w:tc>
          <w:tcPr>
            <w:tcW w:w="5755" w:type="dxa"/>
          </w:tcPr>
          <w:p w14:paraId="7BC676DA" w14:textId="77777777" w:rsidR="00FF3CC8" w:rsidRDefault="00FF3CC8" w:rsidP="006F72C3">
            <w:pPr>
              <w:pStyle w:val="ListParagraph"/>
              <w:ind w:left="0"/>
              <w:jc w:val="both"/>
            </w:pPr>
            <w:r>
              <w:rPr>
                <w:b/>
                <w:bCs/>
                <w:sz w:val="24"/>
                <w:szCs w:val="24"/>
              </w:rPr>
              <w:t>Guest Name</w:t>
            </w:r>
          </w:p>
        </w:tc>
        <w:tc>
          <w:tcPr>
            <w:tcW w:w="990" w:type="dxa"/>
          </w:tcPr>
          <w:p w14:paraId="07CA7193" w14:textId="77777777" w:rsidR="00FF3CC8" w:rsidRDefault="00FF3CC8" w:rsidP="006F72C3">
            <w:pPr>
              <w:pStyle w:val="ListParagraph"/>
              <w:ind w:left="0"/>
              <w:jc w:val="both"/>
            </w:pPr>
            <w:r w:rsidRPr="00FF3CC8">
              <w:rPr>
                <w:b/>
                <w:bCs/>
                <w:sz w:val="24"/>
                <w:szCs w:val="24"/>
              </w:rPr>
              <w:t>Present</w:t>
            </w:r>
          </w:p>
        </w:tc>
        <w:tc>
          <w:tcPr>
            <w:tcW w:w="934" w:type="dxa"/>
          </w:tcPr>
          <w:p w14:paraId="7C73C8EC" w14:textId="77777777" w:rsidR="00FF3CC8" w:rsidRDefault="00FF3CC8" w:rsidP="006F72C3">
            <w:pPr>
              <w:pStyle w:val="ListParagraph"/>
              <w:ind w:left="0"/>
              <w:jc w:val="both"/>
            </w:pPr>
            <w:r w:rsidRPr="00FF3CC8">
              <w:rPr>
                <w:b/>
                <w:bCs/>
                <w:sz w:val="24"/>
                <w:szCs w:val="24"/>
              </w:rPr>
              <w:t>Absent</w:t>
            </w:r>
          </w:p>
        </w:tc>
      </w:tr>
      <w:tr w:rsidR="00BF1C4D" w14:paraId="0E942126" w14:textId="77777777" w:rsidTr="006F72C3">
        <w:tc>
          <w:tcPr>
            <w:tcW w:w="5755" w:type="dxa"/>
          </w:tcPr>
          <w:p w14:paraId="15066402" w14:textId="74DBBD7D" w:rsidR="00BF1C4D" w:rsidRDefault="00BF1C4D" w:rsidP="00BF1C4D">
            <w:pPr>
              <w:pStyle w:val="ListParagraph"/>
              <w:ind w:left="0"/>
              <w:jc w:val="both"/>
            </w:pPr>
            <w:r>
              <w:t xml:space="preserve">Katie </w:t>
            </w:r>
            <w:proofErr w:type="spellStart"/>
            <w:r>
              <w:t>Scroggs</w:t>
            </w:r>
            <w:proofErr w:type="spellEnd"/>
            <w:r>
              <w:t xml:space="preserve"> (incoming SSHP Student Liaison)</w:t>
            </w:r>
          </w:p>
        </w:tc>
        <w:tc>
          <w:tcPr>
            <w:tcW w:w="990" w:type="dxa"/>
          </w:tcPr>
          <w:p w14:paraId="31374DD6" w14:textId="08D27070" w:rsidR="00BF1C4D" w:rsidRDefault="00415A95" w:rsidP="00BF1C4D">
            <w:pPr>
              <w:pStyle w:val="ListParagraph"/>
              <w:ind w:left="0"/>
              <w:jc w:val="both"/>
            </w:pPr>
            <w:r>
              <w:t>X</w:t>
            </w:r>
          </w:p>
        </w:tc>
        <w:tc>
          <w:tcPr>
            <w:tcW w:w="934" w:type="dxa"/>
          </w:tcPr>
          <w:p w14:paraId="31B1D70F" w14:textId="2215A67D" w:rsidR="00BF1C4D" w:rsidRDefault="00BF1C4D" w:rsidP="00BF1C4D">
            <w:pPr>
              <w:pStyle w:val="ListParagraph"/>
              <w:ind w:left="0"/>
              <w:jc w:val="both"/>
            </w:pPr>
          </w:p>
        </w:tc>
      </w:tr>
      <w:tr w:rsidR="00BF1C4D" w14:paraId="29146266" w14:textId="77777777" w:rsidTr="006F72C3">
        <w:tc>
          <w:tcPr>
            <w:tcW w:w="5755" w:type="dxa"/>
          </w:tcPr>
          <w:p w14:paraId="63C85D98" w14:textId="2D016BA8" w:rsidR="00BF1C4D" w:rsidRDefault="00BF1C4D" w:rsidP="00BF1C4D">
            <w:pPr>
              <w:pStyle w:val="ListParagraph"/>
              <w:ind w:left="0"/>
              <w:jc w:val="both"/>
            </w:pPr>
            <w:r>
              <w:t>Linda Nelson</w:t>
            </w:r>
          </w:p>
        </w:tc>
        <w:tc>
          <w:tcPr>
            <w:tcW w:w="990" w:type="dxa"/>
          </w:tcPr>
          <w:p w14:paraId="18BB8DEA" w14:textId="5AD046DD" w:rsidR="00BF1C4D" w:rsidRDefault="00BF1C4D" w:rsidP="00BF1C4D">
            <w:pPr>
              <w:pStyle w:val="ListParagraph"/>
              <w:ind w:left="0"/>
              <w:jc w:val="both"/>
            </w:pPr>
          </w:p>
        </w:tc>
        <w:tc>
          <w:tcPr>
            <w:tcW w:w="934" w:type="dxa"/>
          </w:tcPr>
          <w:p w14:paraId="6E400533" w14:textId="3D3AE488" w:rsidR="00BF1C4D" w:rsidRDefault="00415A95" w:rsidP="00BF1C4D">
            <w:pPr>
              <w:pStyle w:val="ListParagraph"/>
              <w:ind w:left="0"/>
              <w:jc w:val="both"/>
            </w:pPr>
            <w:r>
              <w:t>X</w:t>
            </w:r>
          </w:p>
        </w:tc>
      </w:tr>
      <w:tr w:rsidR="00BF1C4D" w14:paraId="5779EC5E" w14:textId="77777777" w:rsidTr="006F72C3">
        <w:tc>
          <w:tcPr>
            <w:tcW w:w="5755" w:type="dxa"/>
          </w:tcPr>
          <w:p w14:paraId="0E0FBA0D" w14:textId="2A8BE0A0" w:rsidR="00BF1C4D" w:rsidRDefault="00BF1C4D" w:rsidP="00BF1C4D">
            <w:pPr>
              <w:pStyle w:val="ListParagraph"/>
              <w:ind w:left="0"/>
              <w:jc w:val="both"/>
            </w:pPr>
            <w:r>
              <w:t>Martha Roberts</w:t>
            </w:r>
          </w:p>
        </w:tc>
        <w:tc>
          <w:tcPr>
            <w:tcW w:w="990" w:type="dxa"/>
          </w:tcPr>
          <w:p w14:paraId="0C6133C8" w14:textId="033B7B1C" w:rsidR="00BF1C4D" w:rsidRDefault="00BF1C4D" w:rsidP="00BF1C4D">
            <w:pPr>
              <w:pStyle w:val="ListParagraph"/>
              <w:ind w:left="0"/>
              <w:jc w:val="both"/>
            </w:pPr>
          </w:p>
        </w:tc>
        <w:tc>
          <w:tcPr>
            <w:tcW w:w="934" w:type="dxa"/>
          </w:tcPr>
          <w:p w14:paraId="080C35D5" w14:textId="175DFFF6" w:rsidR="00BF1C4D" w:rsidRDefault="00415A95" w:rsidP="00BF1C4D">
            <w:pPr>
              <w:pStyle w:val="ListParagraph"/>
              <w:ind w:left="0"/>
              <w:jc w:val="both"/>
            </w:pPr>
            <w:r>
              <w:t>X</w:t>
            </w:r>
          </w:p>
        </w:tc>
      </w:tr>
      <w:tr w:rsidR="00BF1C4D" w14:paraId="57B1AC1D" w14:textId="77777777" w:rsidTr="006F72C3">
        <w:tc>
          <w:tcPr>
            <w:tcW w:w="5755" w:type="dxa"/>
          </w:tcPr>
          <w:p w14:paraId="7B6DB0A1" w14:textId="490480D6" w:rsidR="00BF1C4D" w:rsidRDefault="00A82C1A" w:rsidP="00BF1C4D">
            <w:pPr>
              <w:pStyle w:val="ListParagraph"/>
              <w:ind w:left="0"/>
              <w:jc w:val="both"/>
            </w:pPr>
            <w:r>
              <w:t>Chris Federico</w:t>
            </w:r>
            <w:r w:rsidR="00267245">
              <w:t xml:space="preserve"> (RIPA president)</w:t>
            </w:r>
          </w:p>
        </w:tc>
        <w:tc>
          <w:tcPr>
            <w:tcW w:w="990" w:type="dxa"/>
          </w:tcPr>
          <w:p w14:paraId="3A1E1291" w14:textId="48F2600B" w:rsidR="00BF1C4D" w:rsidRDefault="00A82C1A" w:rsidP="00BF1C4D">
            <w:pPr>
              <w:pStyle w:val="ListParagraph"/>
              <w:ind w:left="0"/>
              <w:jc w:val="both"/>
            </w:pPr>
            <w:r>
              <w:t>X</w:t>
            </w:r>
          </w:p>
        </w:tc>
        <w:tc>
          <w:tcPr>
            <w:tcW w:w="934" w:type="dxa"/>
          </w:tcPr>
          <w:p w14:paraId="2EBB04BE" w14:textId="2465599C" w:rsidR="00BF1C4D" w:rsidRDefault="00BF1C4D" w:rsidP="00BF1C4D">
            <w:pPr>
              <w:pStyle w:val="ListParagraph"/>
              <w:ind w:left="0"/>
              <w:jc w:val="both"/>
            </w:pPr>
          </w:p>
        </w:tc>
      </w:tr>
      <w:tr w:rsidR="00BF1C4D" w14:paraId="6F3D5D59" w14:textId="77777777" w:rsidTr="006F72C3">
        <w:tc>
          <w:tcPr>
            <w:tcW w:w="5755" w:type="dxa"/>
          </w:tcPr>
          <w:p w14:paraId="535ADDFF" w14:textId="7BECC65B" w:rsidR="00BF1C4D" w:rsidRDefault="00BF1C4D" w:rsidP="00BF1C4D">
            <w:pPr>
              <w:pStyle w:val="ListParagraph"/>
              <w:ind w:left="0"/>
              <w:jc w:val="both"/>
            </w:pPr>
          </w:p>
        </w:tc>
        <w:tc>
          <w:tcPr>
            <w:tcW w:w="990" w:type="dxa"/>
          </w:tcPr>
          <w:p w14:paraId="60035594" w14:textId="7FD14125" w:rsidR="00BF1C4D" w:rsidRDefault="00BF1C4D" w:rsidP="00BF1C4D">
            <w:pPr>
              <w:pStyle w:val="ListParagraph"/>
              <w:ind w:left="0"/>
              <w:jc w:val="both"/>
            </w:pPr>
          </w:p>
        </w:tc>
        <w:tc>
          <w:tcPr>
            <w:tcW w:w="934" w:type="dxa"/>
          </w:tcPr>
          <w:p w14:paraId="7AF6F5B7" w14:textId="77777777" w:rsidR="00BF1C4D" w:rsidRDefault="00BF1C4D" w:rsidP="00BF1C4D">
            <w:pPr>
              <w:pStyle w:val="ListParagraph"/>
              <w:ind w:left="0"/>
              <w:jc w:val="both"/>
            </w:pPr>
          </w:p>
        </w:tc>
      </w:tr>
      <w:tr w:rsidR="00BF1C4D" w14:paraId="6A979738" w14:textId="77777777" w:rsidTr="006F72C3">
        <w:tc>
          <w:tcPr>
            <w:tcW w:w="5755" w:type="dxa"/>
          </w:tcPr>
          <w:p w14:paraId="20330084" w14:textId="33DF7267" w:rsidR="00BF1C4D" w:rsidRDefault="00BF1C4D" w:rsidP="00BF1C4D">
            <w:pPr>
              <w:pStyle w:val="ListParagraph"/>
              <w:ind w:left="0"/>
              <w:jc w:val="both"/>
            </w:pPr>
          </w:p>
        </w:tc>
        <w:tc>
          <w:tcPr>
            <w:tcW w:w="990" w:type="dxa"/>
          </w:tcPr>
          <w:p w14:paraId="5FA7920E" w14:textId="19BD2892" w:rsidR="00BF1C4D" w:rsidRDefault="00BF1C4D" w:rsidP="00BF1C4D">
            <w:pPr>
              <w:pStyle w:val="ListParagraph"/>
              <w:ind w:left="0"/>
              <w:jc w:val="both"/>
            </w:pPr>
          </w:p>
        </w:tc>
        <w:tc>
          <w:tcPr>
            <w:tcW w:w="934" w:type="dxa"/>
          </w:tcPr>
          <w:p w14:paraId="3A9B1594" w14:textId="77777777" w:rsidR="00BF1C4D" w:rsidRDefault="00BF1C4D" w:rsidP="00BF1C4D">
            <w:pPr>
              <w:pStyle w:val="ListParagraph"/>
              <w:ind w:left="0"/>
              <w:jc w:val="both"/>
            </w:pPr>
          </w:p>
        </w:tc>
      </w:tr>
      <w:tr w:rsidR="00BF1C4D" w14:paraId="034E3D65" w14:textId="77777777" w:rsidTr="006F72C3">
        <w:tc>
          <w:tcPr>
            <w:tcW w:w="5755" w:type="dxa"/>
          </w:tcPr>
          <w:p w14:paraId="5624AC20" w14:textId="77777777" w:rsidR="00BF1C4D" w:rsidRDefault="00BF1C4D" w:rsidP="00BF1C4D">
            <w:pPr>
              <w:pStyle w:val="ListParagraph"/>
              <w:ind w:left="0"/>
              <w:jc w:val="both"/>
            </w:pPr>
          </w:p>
        </w:tc>
        <w:tc>
          <w:tcPr>
            <w:tcW w:w="990" w:type="dxa"/>
          </w:tcPr>
          <w:p w14:paraId="57EC2E6D" w14:textId="77777777" w:rsidR="00BF1C4D" w:rsidRDefault="00BF1C4D" w:rsidP="00BF1C4D">
            <w:pPr>
              <w:pStyle w:val="ListParagraph"/>
              <w:ind w:left="0"/>
              <w:jc w:val="both"/>
            </w:pPr>
          </w:p>
        </w:tc>
        <w:tc>
          <w:tcPr>
            <w:tcW w:w="934" w:type="dxa"/>
          </w:tcPr>
          <w:p w14:paraId="1ABDED88" w14:textId="77777777" w:rsidR="00BF1C4D" w:rsidRDefault="00BF1C4D" w:rsidP="00BF1C4D">
            <w:pPr>
              <w:pStyle w:val="ListParagraph"/>
              <w:ind w:left="0"/>
              <w:jc w:val="both"/>
            </w:pPr>
          </w:p>
        </w:tc>
      </w:tr>
      <w:tr w:rsidR="00BF1C4D" w14:paraId="04612FD6" w14:textId="77777777" w:rsidTr="006F72C3">
        <w:tc>
          <w:tcPr>
            <w:tcW w:w="5755" w:type="dxa"/>
          </w:tcPr>
          <w:p w14:paraId="6B960E00" w14:textId="77777777" w:rsidR="00BF1C4D" w:rsidRDefault="00BF1C4D" w:rsidP="00BF1C4D">
            <w:pPr>
              <w:pStyle w:val="ListParagraph"/>
              <w:ind w:left="0"/>
              <w:jc w:val="both"/>
            </w:pPr>
          </w:p>
        </w:tc>
        <w:tc>
          <w:tcPr>
            <w:tcW w:w="990" w:type="dxa"/>
          </w:tcPr>
          <w:p w14:paraId="76A40CB0" w14:textId="77777777" w:rsidR="00BF1C4D" w:rsidRDefault="00BF1C4D" w:rsidP="00BF1C4D">
            <w:pPr>
              <w:pStyle w:val="ListParagraph"/>
              <w:ind w:left="0"/>
              <w:jc w:val="both"/>
            </w:pPr>
          </w:p>
        </w:tc>
        <w:tc>
          <w:tcPr>
            <w:tcW w:w="934" w:type="dxa"/>
          </w:tcPr>
          <w:p w14:paraId="0E87A211" w14:textId="77777777" w:rsidR="00BF1C4D" w:rsidRDefault="00BF1C4D" w:rsidP="00BF1C4D">
            <w:pPr>
              <w:pStyle w:val="ListParagraph"/>
              <w:ind w:left="0"/>
              <w:jc w:val="both"/>
            </w:pPr>
          </w:p>
        </w:tc>
      </w:tr>
    </w:tbl>
    <w:p w14:paraId="20EB7926" w14:textId="77777777" w:rsidR="00FF3CC8" w:rsidRDefault="00FF3CC8" w:rsidP="00FF3CC8">
      <w:pPr>
        <w:pStyle w:val="ListParagraph"/>
        <w:jc w:val="both"/>
      </w:pPr>
    </w:p>
    <w:p w14:paraId="5893FB7D" w14:textId="33757ADB" w:rsidR="00E34365" w:rsidRDefault="00E34365" w:rsidP="00B81D81">
      <w:pPr>
        <w:pStyle w:val="ListParagraph"/>
        <w:numPr>
          <w:ilvl w:val="0"/>
          <w:numId w:val="1"/>
        </w:numPr>
        <w:jc w:val="both"/>
      </w:pPr>
      <w:r>
        <w:t>Call to order</w:t>
      </w:r>
      <w:r w:rsidR="00E253D1">
        <w:t>:</w:t>
      </w:r>
      <w:r w:rsidR="00E3650C">
        <w:t xml:space="preserve"> </w:t>
      </w:r>
      <w:r w:rsidR="00920DB3">
        <w:t>5:</w:t>
      </w:r>
      <w:r w:rsidR="00415A95">
        <w:t>10</w:t>
      </w:r>
      <w:r w:rsidR="00E3650C">
        <w:t xml:space="preserve"> </w:t>
      </w:r>
      <w:r w:rsidR="00CC2EE8">
        <w:t xml:space="preserve">pm. </w:t>
      </w:r>
      <w:r w:rsidR="00E3650C">
        <w:t xml:space="preserve"> </w:t>
      </w:r>
    </w:p>
    <w:p w14:paraId="387635F1" w14:textId="77777777" w:rsidR="00F212F5" w:rsidRPr="0059075B" w:rsidRDefault="00F212F5" w:rsidP="00F212F5">
      <w:pPr>
        <w:pStyle w:val="ListParagraph"/>
        <w:jc w:val="both"/>
      </w:pPr>
    </w:p>
    <w:p w14:paraId="4023D196" w14:textId="77777777" w:rsidR="00E34365" w:rsidRDefault="00834158" w:rsidP="00E34365">
      <w:pPr>
        <w:pStyle w:val="ListParagraph"/>
        <w:numPr>
          <w:ilvl w:val="0"/>
          <w:numId w:val="1"/>
        </w:numPr>
        <w:jc w:val="both"/>
      </w:pPr>
      <w:r>
        <w:t>Consent Agenda Items</w:t>
      </w:r>
    </w:p>
    <w:p w14:paraId="6C37D741" w14:textId="31399638" w:rsidR="00E3650C" w:rsidRPr="00F212F5" w:rsidRDefault="00C761A6" w:rsidP="004B2848">
      <w:pPr>
        <w:pStyle w:val="ListParagraph"/>
        <w:numPr>
          <w:ilvl w:val="1"/>
          <w:numId w:val="1"/>
        </w:numPr>
        <w:jc w:val="both"/>
        <w:rPr>
          <w:b/>
          <w:bCs/>
          <w:i/>
          <w:iCs/>
        </w:rPr>
      </w:pPr>
      <w:r>
        <w:t xml:space="preserve">Minutes from </w:t>
      </w:r>
      <w:r w:rsidR="00FE1EBA">
        <w:t>April 18</w:t>
      </w:r>
      <w:r w:rsidR="00FE1EBA" w:rsidRPr="00FE1EBA">
        <w:rPr>
          <w:vertAlign w:val="superscript"/>
        </w:rPr>
        <w:t>th</w:t>
      </w:r>
      <w:r>
        <w:t xml:space="preserve"> Board Meeting</w:t>
      </w:r>
      <w:r w:rsidR="00EE3803">
        <w:t xml:space="preserve"> review</w:t>
      </w:r>
      <w:r>
        <w:t>ed and approved.</w:t>
      </w:r>
      <w:r w:rsidR="00920DB3">
        <w:t xml:space="preserve"> </w:t>
      </w:r>
      <w:r w:rsidR="00415A95">
        <w:t>Karen</w:t>
      </w:r>
      <w:r w:rsidR="00EC67AF">
        <w:t xml:space="preserve"> </w:t>
      </w:r>
      <w:r w:rsidR="00CE5AAD">
        <w:t xml:space="preserve">motion. </w:t>
      </w:r>
      <w:r w:rsidR="00415A95">
        <w:t xml:space="preserve">Nelson </w:t>
      </w:r>
      <w:r w:rsidR="00CE5AAD">
        <w:t>second. Unanimously approved.</w:t>
      </w:r>
    </w:p>
    <w:p w14:paraId="007147DD" w14:textId="77777777" w:rsidR="00F212F5" w:rsidRPr="00CC2EE8" w:rsidRDefault="00F212F5" w:rsidP="00F212F5">
      <w:pPr>
        <w:pStyle w:val="ListParagraph"/>
        <w:ind w:left="1440"/>
        <w:jc w:val="both"/>
        <w:rPr>
          <w:b/>
          <w:bCs/>
          <w:i/>
          <w:iCs/>
        </w:rPr>
      </w:pPr>
    </w:p>
    <w:p w14:paraId="6D98B34C" w14:textId="4E988B02" w:rsidR="002B0181" w:rsidRDefault="002B0181" w:rsidP="00E34365">
      <w:pPr>
        <w:pStyle w:val="ListParagraph"/>
        <w:numPr>
          <w:ilvl w:val="0"/>
          <w:numId w:val="1"/>
        </w:numPr>
        <w:jc w:val="both"/>
      </w:pPr>
      <w:r>
        <w:t>Old Business</w:t>
      </w:r>
    </w:p>
    <w:p w14:paraId="67FFDE4F" w14:textId="76E516B1" w:rsidR="00BF1C4D" w:rsidRDefault="00BF1C4D" w:rsidP="00BF1C4D">
      <w:pPr>
        <w:pStyle w:val="ListParagraph"/>
        <w:numPr>
          <w:ilvl w:val="1"/>
          <w:numId w:val="1"/>
        </w:numPr>
        <w:jc w:val="both"/>
      </w:pPr>
      <w:r>
        <w:t>RISHP/SSHP Networking Event @ Whalers – Lauren, Katie.</w:t>
      </w:r>
      <w:r w:rsidR="00415A95">
        <w:t xml:space="preserve"> 10-15 students attended the event. </w:t>
      </w:r>
      <w:r w:rsidR="004E685E">
        <w:t xml:space="preserve">Half-dozen pharmacists. </w:t>
      </w:r>
      <w:r w:rsidR="00415A95">
        <w:t xml:space="preserve">Nice evening of networking. Will plan additional events. </w:t>
      </w:r>
    </w:p>
    <w:p w14:paraId="52406D0C" w14:textId="77777777" w:rsidR="00BF1C4D" w:rsidRDefault="00BF1C4D" w:rsidP="00BF1C4D">
      <w:pPr>
        <w:pStyle w:val="ListParagraph"/>
        <w:ind w:left="1440"/>
        <w:jc w:val="both"/>
      </w:pPr>
    </w:p>
    <w:p w14:paraId="49632423" w14:textId="3B838391" w:rsidR="00BE6F92" w:rsidRDefault="00C761A6" w:rsidP="00BE6F92">
      <w:pPr>
        <w:pStyle w:val="ListParagraph"/>
        <w:numPr>
          <w:ilvl w:val="1"/>
          <w:numId w:val="1"/>
        </w:numPr>
        <w:jc w:val="both"/>
      </w:pPr>
      <w:r>
        <w:lastRenderedPageBreak/>
        <w:t>House of Delegates Update – Karen &amp; Ray</w:t>
      </w:r>
    </w:p>
    <w:p w14:paraId="5125A1D3" w14:textId="55877A14" w:rsidR="00CD6A7F" w:rsidRPr="00846B25" w:rsidRDefault="00415A95" w:rsidP="00BE6F92">
      <w:pPr>
        <w:pStyle w:val="ListParagraph"/>
        <w:numPr>
          <w:ilvl w:val="2"/>
          <w:numId w:val="1"/>
        </w:numPr>
        <w:jc w:val="both"/>
      </w:pPr>
      <w:r w:rsidRPr="00846B25">
        <w:t>CE Wed May 31</w:t>
      </w:r>
      <w:r w:rsidRPr="00846B25">
        <w:rPr>
          <w:vertAlign w:val="superscript"/>
        </w:rPr>
        <w:t>st</w:t>
      </w:r>
      <w:r w:rsidRPr="00846B25">
        <w:t xml:space="preserve">. Combo with Law CE. Catherine is reaching out to vendors for sponsorship. Awaiting responses. Cost is to cover food.  </w:t>
      </w:r>
      <w:r w:rsidR="002A6FF9" w:rsidRPr="00846B25">
        <w:rPr>
          <w:rFonts w:ascii="Calibri" w:eastAsia="Times New Roman" w:hAnsi="Calibri" w:cs="Calibri"/>
          <w:color w:val="FF0000"/>
        </w:rPr>
        <w:t xml:space="preserve"> </w:t>
      </w:r>
    </w:p>
    <w:p w14:paraId="2B25D94B" w14:textId="655A0EE8" w:rsidR="00BE6F92" w:rsidRPr="00846B25" w:rsidRDefault="00BE6F92" w:rsidP="00BE6F92">
      <w:pPr>
        <w:pStyle w:val="ListParagraph"/>
        <w:numPr>
          <w:ilvl w:val="2"/>
          <w:numId w:val="1"/>
        </w:numPr>
        <w:jc w:val="both"/>
      </w:pPr>
      <w:r w:rsidRPr="00846B25">
        <w:t>RDC Participation</w:t>
      </w:r>
    </w:p>
    <w:p w14:paraId="08BE727D" w14:textId="3D77F38B" w:rsidR="00BE6F92" w:rsidRPr="00846B25" w:rsidRDefault="00BE6F92" w:rsidP="00BE6F92">
      <w:pPr>
        <w:pStyle w:val="ListParagraph"/>
        <w:numPr>
          <w:ilvl w:val="3"/>
          <w:numId w:val="1"/>
        </w:numPr>
        <w:spacing w:after="160" w:line="259" w:lineRule="auto"/>
      </w:pPr>
      <w:r w:rsidRPr="00846B25">
        <w:t xml:space="preserve">Martha: Attended the Baltimore RDC on April 29 and </w:t>
      </w:r>
      <w:proofErr w:type="gramStart"/>
      <w:r w:rsidRPr="00846B25">
        <w:t>30</w:t>
      </w:r>
      <w:r w:rsidRPr="00846B25">
        <w:rPr>
          <w:vertAlign w:val="superscript"/>
        </w:rPr>
        <w:t>th</w:t>
      </w:r>
      <w:proofErr w:type="gramEnd"/>
    </w:p>
    <w:p w14:paraId="0D3AD225" w14:textId="77777777" w:rsidR="00BE6F92" w:rsidRPr="00846B25" w:rsidRDefault="00BE6F92" w:rsidP="00BE6F92">
      <w:pPr>
        <w:pStyle w:val="ListParagraph"/>
        <w:numPr>
          <w:ilvl w:val="3"/>
          <w:numId w:val="1"/>
        </w:numPr>
        <w:spacing w:after="160" w:line="259" w:lineRule="auto"/>
      </w:pPr>
      <w:r w:rsidRPr="00846B25">
        <w:t>Shannon: Attended the Chicago RDC on May 1 and 2</w:t>
      </w:r>
    </w:p>
    <w:p w14:paraId="249C99C7" w14:textId="77777777" w:rsidR="00BE6F92" w:rsidRPr="00846B25" w:rsidRDefault="00BE6F92" w:rsidP="00BE6F92">
      <w:pPr>
        <w:pStyle w:val="ListParagraph"/>
        <w:numPr>
          <w:ilvl w:val="3"/>
          <w:numId w:val="1"/>
        </w:numPr>
        <w:spacing w:after="160" w:line="259" w:lineRule="auto"/>
      </w:pPr>
      <w:r w:rsidRPr="00846B25">
        <w:t>Karen and Ray: Virtual attendance on April 29</w:t>
      </w:r>
    </w:p>
    <w:p w14:paraId="22CABBEF" w14:textId="4129EB27" w:rsidR="00BE6F92" w:rsidRPr="00846B25" w:rsidRDefault="00BE6F92" w:rsidP="00BE6F92">
      <w:pPr>
        <w:pStyle w:val="ListParagraph"/>
        <w:numPr>
          <w:ilvl w:val="2"/>
          <w:numId w:val="1"/>
        </w:numPr>
        <w:spacing w:after="160" w:line="259" w:lineRule="auto"/>
      </w:pPr>
      <w:r w:rsidRPr="00846B25">
        <w:t>May Virtual HOD will be voting on the items listed below. Please let Shannon or Martha know if you have any issues with any of these policies or statements by 9am this Thursday, May 18. We will be voting later that morning as the deadline to vote is 5pm that afternoon. More information is also available on ASHP Connect under the House of Delegates section.</w:t>
      </w:r>
    </w:p>
    <w:p w14:paraId="56988D56" w14:textId="77777777" w:rsidR="00BE6F92" w:rsidRPr="00846B25" w:rsidRDefault="00BE6F92" w:rsidP="00BE6F92">
      <w:pPr>
        <w:pStyle w:val="ListParagraph"/>
        <w:numPr>
          <w:ilvl w:val="3"/>
          <w:numId w:val="1"/>
        </w:numPr>
        <w:spacing w:after="0" w:line="240" w:lineRule="auto"/>
        <w:contextualSpacing w:val="0"/>
        <w:rPr>
          <w:color w:val="202020"/>
        </w:rPr>
      </w:pPr>
      <w:r w:rsidRPr="00846B25">
        <w:rPr>
          <w:color w:val="202020"/>
        </w:rPr>
        <w:t>Payer-Directed Drug Distribution Models (CPM)</w:t>
      </w:r>
    </w:p>
    <w:p w14:paraId="357305B4" w14:textId="77777777" w:rsidR="00BE6F92" w:rsidRPr="00846B25" w:rsidRDefault="00BE6F92" w:rsidP="00BE6F92">
      <w:pPr>
        <w:pStyle w:val="ListParagraph"/>
        <w:numPr>
          <w:ilvl w:val="3"/>
          <w:numId w:val="1"/>
        </w:numPr>
        <w:spacing w:after="0" w:line="240" w:lineRule="auto"/>
        <w:contextualSpacing w:val="0"/>
        <w:rPr>
          <w:color w:val="202020"/>
        </w:rPr>
      </w:pPr>
      <w:r w:rsidRPr="00846B25">
        <w:rPr>
          <w:color w:val="202020"/>
        </w:rPr>
        <w:t>Use of Social Determinants of Health Data in Pharmacy Practice (CPM)</w:t>
      </w:r>
    </w:p>
    <w:p w14:paraId="18AEAA4D" w14:textId="77777777" w:rsidR="00BE6F92" w:rsidRPr="00846B25" w:rsidRDefault="00BE6F92" w:rsidP="00BE6F92">
      <w:pPr>
        <w:pStyle w:val="ListParagraph"/>
        <w:numPr>
          <w:ilvl w:val="3"/>
          <w:numId w:val="1"/>
        </w:numPr>
        <w:spacing w:after="0" w:line="240" w:lineRule="auto"/>
        <w:contextualSpacing w:val="0"/>
        <w:rPr>
          <w:color w:val="202020"/>
        </w:rPr>
      </w:pPr>
      <w:r w:rsidRPr="00846B25">
        <w:rPr>
          <w:color w:val="202020"/>
        </w:rPr>
        <w:t>Pharmacy Accreditations, Certifications, and Licenses (CPM)</w:t>
      </w:r>
    </w:p>
    <w:p w14:paraId="7FC812A0" w14:textId="77777777" w:rsidR="00BE6F92" w:rsidRPr="00846B25" w:rsidRDefault="00BE6F92" w:rsidP="00BE6F92">
      <w:pPr>
        <w:pStyle w:val="ListParagraph"/>
        <w:numPr>
          <w:ilvl w:val="3"/>
          <w:numId w:val="1"/>
        </w:numPr>
        <w:spacing w:after="0" w:line="240" w:lineRule="auto"/>
        <w:contextualSpacing w:val="0"/>
        <w:rPr>
          <w:color w:val="202020"/>
        </w:rPr>
      </w:pPr>
      <w:r w:rsidRPr="00846B25">
        <w:rPr>
          <w:color w:val="202020"/>
        </w:rPr>
        <w:t>Statement on Leadership as a Professional Obligation (CPM)</w:t>
      </w:r>
    </w:p>
    <w:p w14:paraId="397F8F58" w14:textId="77777777" w:rsidR="00BE6F92" w:rsidRPr="00846B25" w:rsidRDefault="00BE6F92" w:rsidP="00BE6F92">
      <w:pPr>
        <w:pStyle w:val="ListParagraph"/>
        <w:numPr>
          <w:ilvl w:val="3"/>
          <w:numId w:val="1"/>
        </w:numPr>
        <w:spacing w:after="0" w:line="240" w:lineRule="auto"/>
        <w:contextualSpacing w:val="0"/>
        <w:rPr>
          <w:color w:val="202020"/>
        </w:rPr>
      </w:pPr>
      <w:r w:rsidRPr="00846B25">
        <w:rPr>
          <w:color w:val="202020"/>
        </w:rPr>
        <w:t>Reducing Healthcare Sector Carbon Emissions to Promote Public Health (</w:t>
      </w:r>
      <w:proofErr w:type="spellStart"/>
      <w:r w:rsidRPr="00846B25">
        <w:rPr>
          <w:color w:val="202020"/>
        </w:rPr>
        <w:t>CPhP</w:t>
      </w:r>
      <w:proofErr w:type="spellEnd"/>
      <w:r w:rsidRPr="00846B25">
        <w:rPr>
          <w:color w:val="202020"/>
        </w:rPr>
        <w:t>)</w:t>
      </w:r>
    </w:p>
    <w:p w14:paraId="6DAAE953" w14:textId="77777777" w:rsidR="00BE6F92" w:rsidRPr="00846B25" w:rsidRDefault="00BE6F92" w:rsidP="00BE6F92">
      <w:pPr>
        <w:pStyle w:val="ListParagraph"/>
        <w:numPr>
          <w:ilvl w:val="3"/>
          <w:numId w:val="1"/>
        </w:numPr>
        <w:spacing w:after="0" w:line="240" w:lineRule="auto"/>
        <w:contextualSpacing w:val="0"/>
        <w:rPr>
          <w:color w:val="202020"/>
        </w:rPr>
      </w:pPr>
      <w:r w:rsidRPr="00846B25">
        <w:rPr>
          <w:color w:val="202020"/>
        </w:rPr>
        <w:t>ASHP Statement on Criteria for an Intermediate Category of Drugs (COT)</w:t>
      </w:r>
    </w:p>
    <w:p w14:paraId="50C6047F" w14:textId="77777777" w:rsidR="00BE6F92" w:rsidRPr="00846B25" w:rsidRDefault="00BE6F92" w:rsidP="00BE6F92">
      <w:pPr>
        <w:pStyle w:val="ListParagraph"/>
        <w:numPr>
          <w:ilvl w:val="3"/>
          <w:numId w:val="1"/>
        </w:numPr>
        <w:spacing w:after="0" w:line="240" w:lineRule="auto"/>
        <w:contextualSpacing w:val="0"/>
        <w:rPr>
          <w:color w:val="202020"/>
        </w:rPr>
      </w:pPr>
      <w:r w:rsidRPr="00846B25">
        <w:rPr>
          <w:color w:val="202020"/>
        </w:rPr>
        <w:t>ASHP Statement on Precepting as a Professional Obligation (SPE)</w:t>
      </w:r>
    </w:p>
    <w:p w14:paraId="11947BA4" w14:textId="4728A137" w:rsidR="00BE6F92" w:rsidRPr="00846B25" w:rsidRDefault="00BE6F92" w:rsidP="00BE6F92">
      <w:pPr>
        <w:pStyle w:val="ListParagraph"/>
        <w:numPr>
          <w:ilvl w:val="2"/>
          <w:numId w:val="1"/>
        </w:numPr>
        <w:jc w:val="both"/>
      </w:pPr>
      <w:r w:rsidRPr="00846B25">
        <w:t xml:space="preserve">June Summer Meeting </w:t>
      </w:r>
    </w:p>
    <w:p w14:paraId="62E41C3A" w14:textId="77777777" w:rsidR="00BE6F92" w:rsidRPr="00846B25" w:rsidRDefault="00BE6F92" w:rsidP="00BE6F92">
      <w:pPr>
        <w:pStyle w:val="ListParagraph"/>
        <w:numPr>
          <w:ilvl w:val="3"/>
          <w:numId w:val="1"/>
        </w:numPr>
        <w:spacing w:after="160" w:line="259" w:lineRule="auto"/>
      </w:pPr>
      <w:r w:rsidRPr="00846B25">
        <w:t>Shannon and Martha have registered for the conference as well as booked flights and hotel rooms.</w:t>
      </w:r>
    </w:p>
    <w:p w14:paraId="641BC61E" w14:textId="77777777" w:rsidR="00BE6F92" w:rsidRPr="00846B25" w:rsidRDefault="00BE6F92" w:rsidP="00BE6F92">
      <w:pPr>
        <w:pStyle w:val="ListParagraph"/>
        <w:numPr>
          <w:ilvl w:val="3"/>
          <w:numId w:val="1"/>
        </w:numPr>
        <w:spacing w:after="160" w:line="259" w:lineRule="auto"/>
      </w:pPr>
      <w:r w:rsidRPr="00846B25">
        <w:t>Karen, Shannon, and Martha have signed up to participate in the amendment process for various policies under consideration. This is a great way to showcase RISHP and its participation in the HOD.</w:t>
      </w:r>
    </w:p>
    <w:p w14:paraId="4E7E36A9" w14:textId="77777777" w:rsidR="0029472E" w:rsidRPr="0029472E" w:rsidRDefault="0029472E" w:rsidP="0029472E">
      <w:pPr>
        <w:pStyle w:val="ListParagraph"/>
        <w:ind w:left="1440"/>
        <w:jc w:val="both"/>
        <w:rPr>
          <w:color w:val="FF0000"/>
        </w:rPr>
      </w:pPr>
    </w:p>
    <w:p w14:paraId="5B9BDF3F" w14:textId="77777777" w:rsidR="0029472E" w:rsidRDefault="00CD6A7F" w:rsidP="0029472E">
      <w:pPr>
        <w:pStyle w:val="ListParagraph"/>
        <w:numPr>
          <w:ilvl w:val="1"/>
          <w:numId w:val="1"/>
        </w:numPr>
        <w:jc w:val="both"/>
      </w:pPr>
      <w:r>
        <w:t>New England Residency Conference Update – Amy.</w:t>
      </w:r>
      <w:r w:rsidR="00415A95">
        <w:t xml:space="preserve"> </w:t>
      </w:r>
    </w:p>
    <w:p w14:paraId="7D4C2215" w14:textId="6895F318" w:rsidR="0029472E" w:rsidRDefault="0029472E" w:rsidP="0029472E">
      <w:pPr>
        <w:pStyle w:val="ListParagraph"/>
        <w:numPr>
          <w:ilvl w:val="2"/>
          <w:numId w:val="1"/>
        </w:numPr>
        <w:jc w:val="both"/>
      </w:pPr>
      <w:r>
        <w:t xml:space="preserve">New England Residency Conference: </w:t>
      </w:r>
    </w:p>
    <w:p w14:paraId="6CC48560" w14:textId="2422E028" w:rsidR="0029472E" w:rsidRDefault="0029472E" w:rsidP="0029472E">
      <w:pPr>
        <w:pStyle w:val="ListParagraph"/>
        <w:numPr>
          <w:ilvl w:val="3"/>
          <w:numId w:val="1"/>
        </w:numPr>
        <w:jc w:val="both"/>
      </w:pPr>
      <w:r>
        <w:t xml:space="preserve">Monday, May 22, </w:t>
      </w:r>
      <w:proofErr w:type="gramStart"/>
      <w:r>
        <w:t>2023</w:t>
      </w:r>
      <w:proofErr w:type="gramEnd"/>
      <w:r>
        <w:t xml:space="preserve"> in Bristol CT </w:t>
      </w:r>
    </w:p>
    <w:p w14:paraId="4A3D968E" w14:textId="7986800C" w:rsidR="0029472E" w:rsidRDefault="0029472E" w:rsidP="0029472E">
      <w:pPr>
        <w:pStyle w:val="ListParagraph"/>
        <w:numPr>
          <w:ilvl w:val="3"/>
          <w:numId w:val="1"/>
        </w:numPr>
        <w:jc w:val="both"/>
      </w:pPr>
      <w:r>
        <w:t xml:space="preserve">79 resident presentations </w:t>
      </w:r>
    </w:p>
    <w:p w14:paraId="3C7B7CE4" w14:textId="77777777" w:rsidR="0029472E" w:rsidRDefault="0029472E" w:rsidP="0029472E">
      <w:pPr>
        <w:pStyle w:val="ListParagraph"/>
        <w:numPr>
          <w:ilvl w:val="3"/>
          <w:numId w:val="1"/>
        </w:numPr>
        <w:jc w:val="both"/>
      </w:pPr>
      <w:r>
        <w:t>Rhode Island Represented by Lifespan and Westerly Hospital/Yale New Haven Health</w:t>
      </w:r>
    </w:p>
    <w:p w14:paraId="34C99B87" w14:textId="6872FC96" w:rsidR="0029472E" w:rsidRDefault="0029472E" w:rsidP="0029472E">
      <w:pPr>
        <w:pStyle w:val="ListParagraph"/>
        <w:numPr>
          <w:ilvl w:val="3"/>
          <w:numId w:val="1"/>
        </w:numPr>
        <w:jc w:val="both"/>
      </w:pPr>
      <w:r>
        <w:t>RISHP statement of support/logo for program</w:t>
      </w:r>
    </w:p>
    <w:p w14:paraId="4C6937D8" w14:textId="7B655D88" w:rsidR="0029472E" w:rsidRDefault="0029472E" w:rsidP="0029472E">
      <w:pPr>
        <w:pStyle w:val="ListParagraph"/>
        <w:numPr>
          <w:ilvl w:val="3"/>
          <w:numId w:val="1"/>
        </w:numPr>
        <w:jc w:val="both"/>
      </w:pPr>
      <w:r>
        <w:t>More info can be found: New England Residency Conference (cshponline.org)</w:t>
      </w:r>
    </w:p>
    <w:p w14:paraId="7B9039C0" w14:textId="77777777" w:rsidR="0029472E" w:rsidRDefault="0029472E" w:rsidP="0029472E">
      <w:pPr>
        <w:pStyle w:val="ListParagraph"/>
        <w:numPr>
          <w:ilvl w:val="2"/>
          <w:numId w:val="1"/>
        </w:numPr>
        <w:jc w:val="both"/>
      </w:pPr>
      <w:r>
        <w:t xml:space="preserve">RISHP CE Event 5/31/2023 </w:t>
      </w:r>
    </w:p>
    <w:p w14:paraId="6704643F" w14:textId="04BBA214" w:rsidR="0029472E" w:rsidRDefault="0029472E" w:rsidP="0029472E">
      <w:pPr>
        <w:pStyle w:val="ListParagraph"/>
        <w:numPr>
          <w:ilvl w:val="3"/>
          <w:numId w:val="1"/>
        </w:numPr>
        <w:jc w:val="both"/>
      </w:pPr>
      <w:r>
        <w:lastRenderedPageBreak/>
        <w:t xml:space="preserve">Topics: ASHP House of Delegates Overview and 2023 Policy Recommendations (1 hour – law) and Updates to USP &lt;797&gt; (1 hour – compounding) </w:t>
      </w:r>
    </w:p>
    <w:p w14:paraId="2E86BB80" w14:textId="5E18BF02" w:rsidR="0029472E" w:rsidRPr="00833DD9" w:rsidRDefault="0029472E" w:rsidP="0029472E">
      <w:pPr>
        <w:pStyle w:val="ListParagraph"/>
        <w:numPr>
          <w:ilvl w:val="3"/>
          <w:numId w:val="1"/>
        </w:numPr>
        <w:jc w:val="both"/>
      </w:pPr>
      <w:proofErr w:type="spellStart"/>
      <w:r w:rsidRPr="00833DD9">
        <w:t>Linesider</w:t>
      </w:r>
      <w:proofErr w:type="spellEnd"/>
      <w:r w:rsidRPr="00833DD9">
        <w:t xml:space="preserve"> Brewing Company, East Greenwich </w:t>
      </w:r>
    </w:p>
    <w:p w14:paraId="01D3E596" w14:textId="0B0C8532" w:rsidR="0029472E" w:rsidRPr="00833DD9" w:rsidRDefault="0029472E" w:rsidP="0029472E">
      <w:pPr>
        <w:pStyle w:val="ListParagraph"/>
        <w:numPr>
          <w:ilvl w:val="3"/>
          <w:numId w:val="1"/>
        </w:numPr>
        <w:jc w:val="both"/>
      </w:pPr>
      <w:r w:rsidRPr="00833DD9">
        <w:t xml:space="preserve">Check-In Opens at 5:30, presentations start at 6:00 </w:t>
      </w:r>
    </w:p>
    <w:p w14:paraId="5016917E" w14:textId="1625A67F" w:rsidR="00CD6A7F" w:rsidRPr="0070275E" w:rsidRDefault="0029472E" w:rsidP="0029472E">
      <w:pPr>
        <w:pStyle w:val="ListParagraph"/>
        <w:numPr>
          <w:ilvl w:val="3"/>
          <w:numId w:val="1"/>
        </w:numPr>
        <w:jc w:val="both"/>
        <w:rPr>
          <w:color w:val="FF0000"/>
        </w:rPr>
      </w:pPr>
      <w:r w:rsidRPr="00833DD9">
        <w:t xml:space="preserve">Registration Open on </w:t>
      </w:r>
      <w:r>
        <w:t>RISHP Website</w:t>
      </w:r>
    </w:p>
    <w:p w14:paraId="6D51A7C9" w14:textId="1424BD92" w:rsidR="00CD6A7F" w:rsidRDefault="00CD6A7F" w:rsidP="000656F2">
      <w:pPr>
        <w:pStyle w:val="ListParagraph"/>
        <w:ind w:left="2070"/>
        <w:jc w:val="both"/>
      </w:pPr>
    </w:p>
    <w:p w14:paraId="4ABE1F42" w14:textId="51CD51E1" w:rsidR="00CD6A7F" w:rsidRDefault="00FA4E6D" w:rsidP="00CD6A7F">
      <w:pPr>
        <w:pStyle w:val="ListParagraph"/>
        <w:numPr>
          <w:ilvl w:val="1"/>
          <w:numId w:val="1"/>
        </w:numPr>
        <w:jc w:val="both"/>
      </w:pPr>
      <w:r>
        <w:t>Fellow of RISHP Policy DRAFT – Ray</w:t>
      </w:r>
      <w:r w:rsidR="00BF1C4D">
        <w:t>/Bryan</w:t>
      </w:r>
      <w:r>
        <w:t>.</w:t>
      </w:r>
      <w:r w:rsidR="00A82C1A">
        <w:t xml:space="preserve"> </w:t>
      </w:r>
      <w:r w:rsidR="0069734B">
        <w:t xml:space="preserve">Reviewed updated draft. </w:t>
      </w:r>
      <w:r w:rsidR="00A82C1A">
        <w:t>Linda provided</w:t>
      </w:r>
      <w:r w:rsidR="0069734B">
        <w:t xml:space="preserve"> email</w:t>
      </w:r>
      <w:r w:rsidR="00A82C1A">
        <w:t xml:space="preserve"> feedback </w:t>
      </w:r>
      <w:r w:rsidR="0069734B">
        <w:t>with</w:t>
      </w:r>
      <w:r w:rsidR="00A82C1A">
        <w:t xml:space="preserve"> edits. Suggestions reviewed </w:t>
      </w:r>
      <w:r w:rsidR="0069734B">
        <w:t>by the BOD</w:t>
      </w:r>
      <w:r w:rsidR="00A82C1A">
        <w:t>.</w:t>
      </w:r>
      <w:r w:rsidR="002964E5">
        <w:t xml:space="preserve"> Positive response to her comments and agreement with </w:t>
      </w:r>
      <w:r w:rsidR="005E63F3">
        <w:t>most</w:t>
      </w:r>
      <w:r w:rsidR="002964E5">
        <w:t xml:space="preserve"> edits. </w:t>
      </w:r>
      <w:r w:rsidR="00A82C1A">
        <w:t xml:space="preserve"> Bryan/Ray will draft a 3</w:t>
      </w:r>
      <w:r w:rsidR="00A82C1A" w:rsidRPr="00A82C1A">
        <w:rPr>
          <w:vertAlign w:val="superscript"/>
        </w:rPr>
        <w:t>rd</w:t>
      </w:r>
      <w:r w:rsidR="00A82C1A">
        <w:t xml:space="preserve"> version to share with the committee. Operationalizing and marketing will be next steps. Hope to introduce</w:t>
      </w:r>
      <w:r w:rsidR="005E63F3">
        <w:t xml:space="preserve"> Fellow of RISHP</w:t>
      </w:r>
      <w:r w:rsidR="00A82C1A">
        <w:t xml:space="preserve"> at Showcase in November. </w:t>
      </w:r>
    </w:p>
    <w:p w14:paraId="563B0389" w14:textId="77777777" w:rsidR="00DD0512" w:rsidRDefault="00DD0512" w:rsidP="00DD0512">
      <w:pPr>
        <w:pStyle w:val="ListParagraph"/>
        <w:ind w:left="2070"/>
        <w:jc w:val="both"/>
      </w:pPr>
    </w:p>
    <w:p w14:paraId="39FC412A" w14:textId="26B0A648" w:rsidR="00C77B71" w:rsidRDefault="00C0037C" w:rsidP="00C0037C">
      <w:pPr>
        <w:pStyle w:val="ListParagraph"/>
        <w:numPr>
          <w:ilvl w:val="1"/>
          <w:numId w:val="1"/>
        </w:numPr>
        <w:jc w:val="both"/>
      </w:pPr>
      <w:r>
        <w:t xml:space="preserve">DRAFT </w:t>
      </w:r>
      <w:r w:rsidRPr="00C0037C">
        <w:t>Rhode Island Pharmacy Preceptor Education (RIPE) Series</w:t>
      </w:r>
      <w:r>
        <w:t xml:space="preserve"> – Bryan.</w:t>
      </w:r>
      <w:r w:rsidR="00A82C1A">
        <w:t xml:space="preserve"> </w:t>
      </w:r>
      <w:r w:rsidR="00B83185">
        <w:t xml:space="preserve">Provided RIPE overview. Each residency program in the state is required to </w:t>
      </w:r>
      <w:r w:rsidR="00D76DE7">
        <w:t>provide/document preceptor development</w:t>
      </w:r>
      <w:r w:rsidR="00FE7E07">
        <w:t xml:space="preserve">, most struggle to satisfy the requirements. Goal is for RISHP to initiate </w:t>
      </w:r>
      <w:r w:rsidR="00C64844">
        <w:t xml:space="preserve">a statewide </w:t>
      </w:r>
      <w:r w:rsidR="00AF2E8F">
        <w:t>committee</w:t>
      </w:r>
      <w:r w:rsidR="00C64844">
        <w:t xml:space="preserve"> to meet the demand. A </w:t>
      </w:r>
      <w:r w:rsidR="00620CB6">
        <w:t>governing council will be established with a representative from each program to meet quarterly to keep the committee m</w:t>
      </w:r>
      <w:r w:rsidR="003A32AF">
        <w:t xml:space="preserve">oving forward. </w:t>
      </w:r>
      <w:r w:rsidR="00A82C1A">
        <w:t xml:space="preserve">Meeting tomorrow with RPD’s for further discussion. Focus </w:t>
      </w:r>
      <w:r w:rsidR="00AF2E8F">
        <w:t xml:space="preserve">will be </w:t>
      </w:r>
      <w:r w:rsidR="00A82C1A">
        <w:t xml:space="preserve">on operationalizing. </w:t>
      </w:r>
      <w:r w:rsidR="00370641">
        <w:t xml:space="preserve">Attendance will be documented via feedback form. </w:t>
      </w:r>
    </w:p>
    <w:p w14:paraId="5D3F6A9C" w14:textId="77777777" w:rsidR="00BF1C4D" w:rsidRDefault="00BF1C4D" w:rsidP="00BF1C4D">
      <w:pPr>
        <w:pStyle w:val="ListParagraph"/>
      </w:pPr>
    </w:p>
    <w:p w14:paraId="15480A16" w14:textId="3ED9D1EB" w:rsidR="008A7280" w:rsidRDefault="00BF1C4D" w:rsidP="008A7280">
      <w:pPr>
        <w:pStyle w:val="ListParagraph"/>
        <w:numPr>
          <w:ilvl w:val="1"/>
          <w:numId w:val="1"/>
        </w:numPr>
        <w:jc w:val="both"/>
      </w:pPr>
      <w:r>
        <w:t>Tech Check Tech Proposal – Connor.</w:t>
      </w:r>
      <w:r w:rsidR="008A7280">
        <w:t xml:space="preserve"> </w:t>
      </w:r>
      <w:r w:rsidR="00CD5A93">
        <w:t xml:space="preserve">Connor created a slide show to be presented to the RI Board of Pharmacy. Slides were shared with RISHP BOD, ASHP legislative affairs, and RIPA. ASHP </w:t>
      </w:r>
      <w:r w:rsidR="00093850">
        <w:t xml:space="preserve">offered resources and suggestions on how to proceed. RISHP BOD discussed the pros and cons </w:t>
      </w:r>
      <w:r w:rsidR="00F37898">
        <w:t xml:space="preserve">of proposing generalized statements vs more prescriptive statements. </w:t>
      </w:r>
      <w:r w:rsidR="00352F00">
        <w:t xml:space="preserve">Discussed amending language for slide 14 to read: </w:t>
      </w:r>
      <w:r w:rsidR="008A7280">
        <w:t>“</w:t>
      </w:r>
      <w:r w:rsidR="008A7280" w:rsidRPr="008A7280">
        <w:rPr>
          <w:rFonts w:eastAsia="Times New Roman"/>
        </w:rPr>
        <w:t>and perform final product v</w:t>
      </w:r>
      <w:r w:rsidR="00352F00">
        <w:rPr>
          <w:rFonts w:eastAsia="Times New Roman"/>
        </w:rPr>
        <w:t>alidation</w:t>
      </w:r>
      <w:r w:rsidR="008A7280" w:rsidRPr="008A7280">
        <w:rPr>
          <w:rFonts w:eastAsia="Times New Roman"/>
        </w:rPr>
        <w:t xml:space="preserve"> of medications prepared for </w:t>
      </w:r>
      <w:r w:rsidR="008A7280">
        <w:rPr>
          <w:rFonts w:eastAsia="Times New Roman"/>
        </w:rPr>
        <w:t>distribution</w:t>
      </w:r>
      <w:r w:rsidR="008A7280" w:rsidRPr="008A7280">
        <w:rPr>
          <w:rFonts w:eastAsia="Times New Roman"/>
        </w:rPr>
        <w:t xml:space="preserve"> by another</w:t>
      </w:r>
      <w:r w:rsidR="00352F00">
        <w:rPr>
          <w:rFonts w:eastAsia="Times New Roman"/>
        </w:rPr>
        <w:t xml:space="preserve"> pharmacy</w:t>
      </w:r>
      <w:r w:rsidR="008A7280" w:rsidRPr="008A7280">
        <w:rPr>
          <w:rFonts w:eastAsia="Times New Roman"/>
        </w:rPr>
        <w:t xml:space="preserve"> technician</w:t>
      </w:r>
      <w:r w:rsidR="00352F00">
        <w:rPr>
          <w:rFonts w:eastAsia="Times New Roman"/>
        </w:rPr>
        <w:t xml:space="preserve"> using product verification technology</w:t>
      </w:r>
      <w:r w:rsidR="008A7280" w:rsidRPr="008A7280">
        <w:rPr>
          <w:rFonts w:eastAsia="Times New Roman"/>
        </w:rPr>
        <w:t xml:space="preserve"> within an institutional pharmacy.</w:t>
      </w:r>
      <w:r w:rsidR="00EB3583">
        <w:rPr>
          <w:rFonts w:eastAsia="Times New Roman"/>
        </w:rPr>
        <w:t>”</w:t>
      </w:r>
      <w:r w:rsidR="008A7280" w:rsidRPr="008A7280">
        <w:rPr>
          <w:rFonts w:eastAsia="Times New Roman"/>
        </w:rPr>
        <w:t> </w:t>
      </w:r>
      <w:r w:rsidR="00A072E5">
        <w:rPr>
          <w:rFonts w:eastAsia="Times New Roman"/>
        </w:rPr>
        <w:t>Motion to move to BOP by Karen, Seconded by Catherine. Unanimously approved.</w:t>
      </w:r>
    </w:p>
    <w:p w14:paraId="1F99F1F8" w14:textId="77777777" w:rsidR="00C761A6" w:rsidRDefault="00C761A6" w:rsidP="00A06A9B">
      <w:pPr>
        <w:pStyle w:val="ListParagraph"/>
        <w:ind w:left="1440"/>
        <w:jc w:val="both"/>
      </w:pPr>
    </w:p>
    <w:p w14:paraId="65984567" w14:textId="0E019408" w:rsidR="00175B28" w:rsidRDefault="00175B28" w:rsidP="00E34365">
      <w:pPr>
        <w:pStyle w:val="ListParagraph"/>
        <w:numPr>
          <w:ilvl w:val="0"/>
          <w:numId w:val="1"/>
        </w:numPr>
        <w:jc w:val="both"/>
      </w:pPr>
      <w:r>
        <w:t>New Business</w:t>
      </w:r>
    </w:p>
    <w:p w14:paraId="608B28CF" w14:textId="6DC70C1A" w:rsidR="00F517BE" w:rsidRDefault="00F517BE" w:rsidP="00F517BE">
      <w:pPr>
        <w:pStyle w:val="ListParagraph"/>
        <w:numPr>
          <w:ilvl w:val="1"/>
          <w:numId w:val="1"/>
        </w:numPr>
        <w:jc w:val="both"/>
      </w:pPr>
      <w:r>
        <w:t>RISHP Summer Event – Bryan</w:t>
      </w:r>
      <w:r w:rsidR="00A072E5">
        <w:t>. First Annual Friends/Family/</w:t>
      </w:r>
      <w:r w:rsidR="0013281C">
        <w:t>Neighbors of</w:t>
      </w:r>
      <w:r w:rsidR="00A05492">
        <w:t xml:space="preserve"> RISHP</w:t>
      </w:r>
      <w:proofErr w:type="gramStart"/>
      <w:r w:rsidR="00A072E5">
        <w:t>….Pig</w:t>
      </w:r>
      <w:proofErr w:type="gramEnd"/>
      <w:r w:rsidR="00A072E5">
        <w:t xml:space="preserve"> Roast. Tickets $</w:t>
      </w:r>
      <w:r w:rsidR="0067191A">
        <w:t>20</w:t>
      </w:r>
      <w:r w:rsidR="00A072E5">
        <w:t xml:space="preserve"> PP. Kids free. Saturday July 15</w:t>
      </w:r>
      <w:r w:rsidR="0067191A">
        <w:t>. Start</w:t>
      </w:r>
      <w:r w:rsidR="00A072E5">
        <w:t xml:space="preserve"> 1pm. Food at 3pm. Closing time 5pm.</w:t>
      </w:r>
      <w:r w:rsidR="00B73EB9">
        <w:t xml:space="preserve"> Bryan needs to confirm head count with vendor 10 days in advance. Will close ticket sales on website July 1. Hawaiian attire required. </w:t>
      </w:r>
      <w:r w:rsidR="00896047">
        <w:t>Extra costs include</w:t>
      </w:r>
      <w:r w:rsidR="000F0A6D">
        <w:t xml:space="preserve"> port-a-potty, tent rental, purchasing hot dogs/burgers/buns</w:t>
      </w:r>
      <w:r w:rsidR="0015469B">
        <w:t>, plates, cups, utensils</w:t>
      </w:r>
      <w:r w:rsidR="004D1ACA">
        <w:t xml:space="preserve">, beverages. </w:t>
      </w:r>
      <w:r w:rsidR="00740EFB">
        <w:t xml:space="preserve">Board members are asked to lend/provide entertainment for children. </w:t>
      </w:r>
    </w:p>
    <w:p w14:paraId="54EBDCC5" w14:textId="790BA5D9" w:rsidR="00A072E5" w:rsidRDefault="00A072E5" w:rsidP="00833DD9">
      <w:pPr>
        <w:pStyle w:val="ListParagraph"/>
        <w:numPr>
          <w:ilvl w:val="2"/>
          <w:numId w:val="1"/>
        </w:numPr>
        <w:jc w:val="both"/>
      </w:pPr>
      <w:r>
        <w:lastRenderedPageBreak/>
        <w:t xml:space="preserve">Vendors- 2 quotes. Better quote- Spit and Pig Roasting (Killingly CT) Pig roast, sides, grill. $17 pp for first 150 guests and $15 pp over that. $2550.00 for 150 guests. </w:t>
      </w:r>
    </w:p>
    <w:p w14:paraId="21349383" w14:textId="60B0777D" w:rsidR="00B73EB9" w:rsidRDefault="00B73EB9" w:rsidP="00833DD9">
      <w:pPr>
        <w:pStyle w:val="ListParagraph"/>
        <w:numPr>
          <w:ilvl w:val="2"/>
          <w:numId w:val="1"/>
        </w:numPr>
        <w:jc w:val="both"/>
      </w:pPr>
      <w:r>
        <w:t xml:space="preserve">Motion to approve $2500 budget to plan event made by Ross. Seconded by Chloe. Unanimously approved. </w:t>
      </w:r>
    </w:p>
    <w:p w14:paraId="7F7D196C" w14:textId="77777777" w:rsidR="00DD0512" w:rsidRDefault="00DD0512" w:rsidP="00DD0512">
      <w:pPr>
        <w:pStyle w:val="ListParagraph"/>
        <w:ind w:left="1440"/>
        <w:jc w:val="both"/>
      </w:pPr>
    </w:p>
    <w:p w14:paraId="389639A5" w14:textId="7A92F054" w:rsidR="00A06A9B" w:rsidRDefault="00A06A9B" w:rsidP="00A06A9B">
      <w:pPr>
        <w:pStyle w:val="ListParagraph"/>
        <w:numPr>
          <w:ilvl w:val="0"/>
          <w:numId w:val="1"/>
        </w:numPr>
        <w:jc w:val="both"/>
      </w:pPr>
      <w:r>
        <w:t>Board Member Updates</w:t>
      </w:r>
    </w:p>
    <w:p w14:paraId="36BDE7BA" w14:textId="7BC0D624" w:rsidR="00DD0512" w:rsidRDefault="0006554F" w:rsidP="00DD0512">
      <w:pPr>
        <w:pStyle w:val="ListParagraph"/>
        <w:numPr>
          <w:ilvl w:val="1"/>
          <w:numId w:val="1"/>
        </w:numPr>
        <w:jc w:val="both"/>
      </w:pPr>
      <w:r>
        <w:t>Past President – Maggie</w:t>
      </w:r>
      <w:r w:rsidR="00396702">
        <w:t xml:space="preserve">. </w:t>
      </w:r>
      <w:r w:rsidR="00B73EB9">
        <w:t xml:space="preserve">Requests suggestions for past presidents meeting agenda items. </w:t>
      </w:r>
    </w:p>
    <w:p w14:paraId="36B58F62" w14:textId="77777777" w:rsidR="00DD0512" w:rsidRDefault="00DD0512" w:rsidP="00DD0512">
      <w:pPr>
        <w:pStyle w:val="ListParagraph"/>
        <w:ind w:left="1440"/>
        <w:jc w:val="both"/>
      </w:pPr>
    </w:p>
    <w:p w14:paraId="0B9D4DD2" w14:textId="269A84AA" w:rsidR="00C222A6" w:rsidRDefault="00A06A9B" w:rsidP="00A06A9B">
      <w:pPr>
        <w:pStyle w:val="ListParagraph"/>
        <w:numPr>
          <w:ilvl w:val="1"/>
          <w:numId w:val="1"/>
        </w:numPr>
        <w:jc w:val="both"/>
      </w:pPr>
      <w:r>
        <w:t xml:space="preserve">Program Development </w:t>
      </w:r>
      <w:r w:rsidR="008A7D65">
        <w:t>–</w:t>
      </w:r>
      <w:r>
        <w:t xml:space="preserve"> Amy</w:t>
      </w:r>
      <w:r w:rsidR="008A7D65">
        <w:t xml:space="preserve">. </w:t>
      </w:r>
      <w:r w:rsidR="00B73EB9">
        <w:t>As above. CE 5/31/23 for HOD and Compounding</w:t>
      </w:r>
    </w:p>
    <w:p w14:paraId="3AD409E1" w14:textId="77777777" w:rsidR="00DD0512" w:rsidRDefault="00DD0512" w:rsidP="00DD0512">
      <w:pPr>
        <w:pStyle w:val="ListParagraph"/>
        <w:ind w:left="1440"/>
        <w:jc w:val="both"/>
      </w:pPr>
    </w:p>
    <w:p w14:paraId="4D7ADF22" w14:textId="17B9913B" w:rsidR="0006554F" w:rsidRDefault="00A06A9B" w:rsidP="00A06A9B">
      <w:pPr>
        <w:pStyle w:val="ListParagraph"/>
        <w:numPr>
          <w:ilvl w:val="1"/>
          <w:numId w:val="1"/>
        </w:numPr>
        <w:jc w:val="both"/>
      </w:pPr>
      <w:r>
        <w:t>IT – Nelson</w:t>
      </w:r>
      <w:r w:rsidR="000C0358">
        <w:t xml:space="preserve">. </w:t>
      </w:r>
      <w:r w:rsidR="00B73EB9">
        <w:t xml:space="preserve">Encouraged use of google drives to store documents. Nelson will resend </w:t>
      </w:r>
      <w:r w:rsidR="006D3BF1">
        <w:t xml:space="preserve">sign on information with passwords to BOD. </w:t>
      </w:r>
    </w:p>
    <w:p w14:paraId="548BD644" w14:textId="77777777" w:rsidR="00DD0512" w:rsidRDefault="00DD0512" w:rsidP="00DD0512">
      <w:pPr>
        <w:pStyle w:val="ListParagraph"/>
        <w:ind w:left="1440"/>
        <w:jc w:val="both"/>
      </w:pPr>
    </w:p>
    <w:p w14:paraId="30831A76" w14:textId="77777777" w:rsidR="00C222A6" w:rsidRDefault="00A06A9B" w:rsidP="00A06A9B">
      <w:pPr>
        <w:pStyle w:val="ListParagraph"/>
        <w:numPr>
          <w:ilvl w:val="1"/>
          <w:numId w:val="1"/>
        </w:numPr>
        <w:jc w:val="both"/>
      </w:pPr>
      <w:r>
        <w:t>Legislative Affairs – Connor</w:t>
      </w:r>
      <w:r w:rsidR="000C0358">
        <w:t>.</w:t>
      </w:r>
      <w:r w:rsidR="001A1498">
        <w:t xml:space="preserve"> </w:t>
      </w:r>
    </w:p>
    <w:p w14:paraId="2E3BAA83" w14:textId="036E8DB7" w:rsidR="00BF1C4D" w:rsidRDefault="00BF1C4D" w:rsidP="00BF1C4D">
      <w:pPr>
        <w:pStyle w:val="ListParagraph"/>
        <w:numPr>
          <w:ilvl w:val="2"/>
          <w:numId w:val="1"/>
        </w:numPr>
        <w:jc w:val="both"/>
      </w:pPr>
      <w:r w:rsidRPr="00CD6A7F">
        <w:t>Payment of Long-Acting Injectable Medications in the Hospital Setting (Emergency Department and Admitted Settings) (H6220</w:t>
      </w:r>
      <w:r>
        <w:t>)</w:t>
      </w:r>
      <w:r w:rsidR="006D3BF1">
        <w:t xml:space="preserve"> is being heard today by finance committee. </w:t>
      </w:r>
      <w:r w:rsidR="0001331E">
        <w:t xml:space="preserve">Will provide update at next meeting. </w:t>
      </w:r>
    </w:p>
    <w:p w14:paraId="580722C1" w14:textId="35689DC8" w:rsidR="00F517BE" w:rsidRDefault="00F517BE" w:rsidP="00C222A6">
      <w:pPr>
        <w:pStyle w:val="ListParagraph"/>
        <w:numPr>
          <w:ilvl w:val="2"/>
          <w:numId w:val="1"/>
        </w:numPr>
        <w:jc w:val="both"/>
      </w:pPr>
      <w:r w:rsidRPr="00F517BE">
        <w:t>RI Pharmacy License Restructuring bill</w:t>
      </w:r>
      <w:r>
        <w:t xml:space="preserve"> (H5191, S255)</w:t>
      </w:r>
      <w:r w:rsidRPr="00F517BE">
        <w:t xml:space="preserve"> </w:t>
      </w:r>
      <w:r w:rsidR="006D3BF1">
        <w:t xml:space="preserve">In finance committee, held for further study. Anticipate moving forward in the next couple weeks. </w:t>
      </w:r>
      <w:r w:rsidRPr="00F517BE">
        <w:t xml:space="preserve"> </w:t>
      </w:r>
      <w:r w:rsidR="002166B0">
        <w:t xml:space="preserve">Moving as anticipated. </w:t>
      </w:r>
    </w:p>
    <w:p w14:paraId="0961964D" w14:textId="6B89D9DF" w:rsidR="0006554F" w:rsidRDefault="00F517BE" w:rsidP="00C222A6">
      <w:pPr>
        <w:pStyle w:val="ListParagraph"/>
        <w:numPr>
          <w:ilvl w:val="2"/>
          <w:numId w:val="1"/>
        </w:numPr>
        <w:jc w:val="both"/>
      </w:pPr>
      <w:r>
        <w:t xml:space="preserve">ASHP Grassroot Effort Support - </w:t>
      </w:r>
      <w:r w:rsidR="00BF1C4D" w:rsidRPr="00BF1C4D">
        <w:t>S870 (white bagging)</w:t>
      </w:r>
      <w:r w:rsidR="006D3BF1">
        <w:t xml:space="preserve"> offered software to assist with writing letters of support for ASHP and RISHP members</w:t>
      </w:r>
      <w:r w:rsidR="007014DD">
        <w:t>. Will update routing based on zip code entered. Will take advantage of the program</w:t>
      </w:r>
      <w:r w:rsidR="00712ABB">
        <w:t xml:space="preserve">. </w:t>
      </w:r>
      <w:r w:rsidR="006D3BF1">
        <w:t xml:space="preserve"> </w:t>
      </w:r>
    </w:p>
    <w:p w14:paraId="2A51A54D" w14:textId="77777777" w:rsidR="00DD0512" w:rsidRDefault="00DD0512" w:rsidP="00DD0512">
      <w:pPr>
        <w:pStyle w:val="ListParagraph"/>
        <w:ind w:left="1440"/>
        <w:jc w:val="both"/>
      </w:pPr>
    </w:p>
    <w:p w14:paraId="68984A98" w14:textId="33EC4127" w:rsidR="00906CC8" w:rsidRDefault="00A06A9B" w:rsidP="00906CC8">
      <w:pPr>
        <w:pStyle w:val="ListParagraph"/>
        <w:numPr>
          <w:ilvl w:val="1"/>
          <w:numId w:val="1"/>
        </w:numPr>
        <w:jc w:val="both"/>
      </w:pPr>
      <w:r>
        <w:t>Membership – Chloe</w:t>
      </w:r>
      <w:r w:rsidR="001A1498">
        <w:t xml:space="preserve">. </w:t>
      </w:r>
      <w:r w:rsidR="006D3BF1">
        <w:t>1 new member</w:t>
      </w:r>
      <w:r w:rsidR="00906CC8">
        <w:t xml:space="preserve"> this month. Needs to send welcome emails to new membership from this year. Will include a code for free CE event (not showcase) with welcome email. </w:t>
      </w:r>
      <w:r w:rsidR="00712ABB">
        <w:t>Nelson will set up registration</w:t>
      </w:r>
      <w:r w:rsidR="00600CE5">
        <w:t xml:space="preserve"> on website to accommodate. </w:t>
      </w:r>
      <w:r w:rsidR="00906CC8">
        <w:t>Motion made by Nelson</w:t>
      </w:r>
      <w:r w:rsidR="00600CE5">
        <w:t xml:space="preserve"> to offer free CE code for new members</w:t>
      </w:r>
      <w:r w:rsidR="00906CC8">
        <w:t>. Seconded by Catherine. Unanimously approved.</w:t>
      </w:r>
    </w:p>
    <w:p w14:paraId="2DE4BE64" w14:textId="77777777" w:rsidR="00DD0512" w:rsidRDefault="00DD0512" w:rsidP="00DD0512">
      <w:pPr>
        <w:pStyle w:val="ListParagraph"/>
        <w:ind w:left="1440"/>
        <w:jc w:val="both"/>
      </w:pPr>
    </w:p>
    <w:p w14:paraId="02B6E50B" w14:textId="77777777" w:rsidR="00BF1C4D" w:rsidRDefault="00A06A9B" w:rsidP="00A06A9B">
      <w:pPr>
        <w:pStyle w:val="ListParagraph"/>
        <w:numPr>
          <w:ilvl w:val="1"/>
          <w:numId w:val="1"/>
        </w:numPr>
        <w:jc w:val="both"/>
      </w:pPr>
      <w:r>
        <w:t>Treasurer – Ross</w:t>
      </w:r>
      <w:r w:rsidR="004652AC">
        <w:t>.</w:t>
      </w:r>
    </w:p>
    <w:p w14:paraId="2AC043BD" w14:textId="4366CF4B" w:rsidR="00BF1C4D" w:rsidRDefault="00BF1C4D" w:rsidP="00BF1C4D">
      <w:pPr>
        <w:pStyle w:val="ListParagraph"/>
        <w:numPr>
          <w:ilvl w:val="2"/>
          <w:numId w:val="1"/>
        </w:numPr>
        <w:jc w:val="both"/>
      </w:pPr>
      <w:r>
        <w:t>Citizen’s Bank Investing Options</w:t>
      </w:r>
      <w:r w:rsidR="00906CC8">
        <w:t>. Did not have any appealing investment options. Will investigate other banks for better options. Will put together a proposal for next finance committee meeting</w:t>
      </w:r>
      <w:r w:rsidR="000F5A81">
        <w:t>.</w:t>
      </w:r>
    </w:p>
    <w:p w14:paraId="4CEF5A5C" w14:textId="2BA806E6" w:rsidR="00BF1C4D" w:rsidRDefault="00BF1C4D" w:rsidP="00BF1C4D">
      <w:pPr>
        <w:pStyle w:val="ListParagraph"/>
        <w:numPr>
          <w:ilvl w:val="2"/>
          <w:numId w:val="1"/>
        </w:numPr>
        <w:jc w:val="both"/>
      </w:pPr>
      <w:r>
        <w:t>ASHP Regional Delegate Conference reimbursement</w:t>
      </w:r>
      <w:r w:rsidR="00906CC8">
        <w:t xml:space="preserve">. Shannon </w:t>
      </w:r>
      <w:r w:rsidR="000F5A81">
        <w:t xml:space="preserve">Baker </w:t>
      </w:r>
      <w:r w:rsidR="00906CC8">
        <w:t xml:space="preserve">and Martha have forms to complete and will return to Ross. </w:t>
      </w:r>
    </w:p>
    <w:p w14:paraId="02B8C552" w14:textId="232BE6D5" w:rsidR="00C222A6" w:rsidRDefault="004652AC" w:rsidP="00BF1C4D">
      <w:pPr>
        <w:pStyle w:val="ListParagraph"/>
        <w:numPr>
          <w:ilvl w:val="2"/>
          <w:numId w:val="1"/>
        </w:numPr>
        <w:jc w:val="both"/>
      </w:pPr>
      <w:r>
        <w:lastRenderedPageBreak/>
        <w:t xml:space="preserve"> </w:t>
      </w:r>
      <w:r w:rsidR="00DE36D9">
        <w:t>E</w:t>
      </w:r>
      <w:r w:rsidR="00906CC8">
        <w:t>xternal audit</w:t>
      </w:r>
      <w:r w:rsidR="00DE36D9">
        <w:t xml:space="preserve"> with transition</w:t>
      </w:r>
      <w:r w:rsidR="00E01AB9">
        <w:t xml:space="preserve"> of </w:t>
      </w:r>
      <w:r w:rsidR="005D6CB2">
        <w:t>treasurers has started</w:t>
      </w:r>
      <w:r w:rsidR="00906CC8">
        <w:t xml:space="preserve">. Information has been provided to accountant already. Binder will be dropped off this week. </w:t>
      </w:r>
      <w:r w:rsidR="005D6CB2">
        <w:t xml:space="preserve">Updates will be provided at next meeting. </w:t>
      </w:r>
    </w:p>
    <w:p w14:paraId="4AAB899A" w14:textId="3492227C" w:rsidR="00906CC8" w:rsidRDefault="00906CC8" w:rsidP="00BF1C4D">
      <w:pPr>
        <w:pStyle w:val="ListParagraph"/>
        <w:numPr>
          <w:ilvl w:val="2"/>
          <w:numId w:val="1"/>
        </w:numPr>
        <w:jc w:val="both"/>
      </w:pPr>
      <w:r>
        <w:t>Taxes e-filed for federal.</w:t>
      </w:r>
      <w:r w:rsidR="005D6CB2">
        <w:t xml:space="preserve"> Tax exempt for state, so filing not required. </w:t>
      </w:r>
    </w:p>
    <w:p w14:paraId="3EAB4820" w14:textId="77777777" w:rsidR="00DD0512" w:rsidRDefault="00DD0512" w:rsidP="00DD0512">
      <w:pPr>
        <w:pStyle w:val="ListParagraph"/>
        <w:ind w:left="1440"/>
        <w:jc w:val="both"/>
      </w:pPr>
    </w:p>
    <w:p w14:paraId="2666757A" w14:textId="5B5D7C9D" w:rsidR="005C74C1" w:rsidRDefault="00A06A9B" w:rsidP="00A06A9B">
      <w:pPr>
        <w:pStyle w:val="ListParagraph"/>
        <w:numPr>
          <w:ilvl w:val="1"/>
          <w:numId w:val="1"/>
        </w:numPr>
        <w:jc w:val="both"/>
      </w:pPr>
      <w:r>
        <w:t xml:space="preserve">Technicians – </w:t>
      </w:r>
      <w:r w:rsidR="0006554F">
        <w:t>Tammy</w:t>
      </w:r>
      <w:r w:rsidR="00D51696">
        <w:t xml:space="preserve">. </w:t>
      </w:r>
      <w:r w:rsidR="005D6CB2">
        <w:t>No report</w:t>
      </w:r>
    </w:p>
    <w:p w14:paraId="12A6C9B7" w14:textId="77777777" w:rsidR="00833DD9" w:rsidRDefault="00833DD9" w:rsidP="00833DD9">
      <w:pPr>
        <w:pStyle w:val="ListParagraph"/>
        <w:ind w:left="1440"/>
        <w:jc w:val="both"/>
      </w:pPr>
    </w:p>
    <w:p w14:paraId="26D34E4B" w14:textId="587AE583" w:rsidR="005D6CB2" w:rsidRDefault="005D6CB2" w:rsidP="00A06A9B">
      <w:pPr>
        <w:pStyle w:val="ListParagraph"/>
        <w:numPr>
          <w:ilvl w:val="1"/>
          <w:numId w:val="1"/>
        </w:numPr>
        <w:jc w:val="both"/>
      </w:pPr>
      <w:r>
        <w:t xml:space="preserve">Secretary-Shannon. </w:t>
      </w:r>
      <w:r w:rsidR="005D3CAA">
        <w:t>First TOC SAG meeting happened in March. Shannon and Linda met to discuss an agenda/foc</w:t>
      </w:r>
      <w:r w:rsidR="00603241">
        <w:t xml:space="preserve">us of the group. Second meeting will be scheduled </w:t>
      </w:r>
      <w:proofErr w:type="gramStart"/>
      <w:r w:rsidR="00603241">
        <w:t>soon</w:t>
      </w:r>
      <w:proofErr w:type="gramEnd"/>
      <w:r w:rsidR="00603241">
        <w:t xml:space="preserve"> and updates will be provided at the next meeting. </w:t>
      </w:r>
    </w:p>
    <w:p w14:paraId="5EE452CF" w14:textId="77777777" w:rsidR="0098196A" w:rsidRDefault="0098196A" w:rsidP="0098196A">
      <w:pPr>
        <w:pStyle w:val="ListParagraph"/>
        <w:ind w:left="1440"/>
        <w:jc w:val="both"/>
      </w:pPr>
    </w:p>
    <w:p w14:paraId="12FE2647" w14:textId="5285781F" w:rsidR="00F212F5" w:rsidRDefault="00F212F5" w:rsidP="00F212F5">
      <w:pPr>
        <w:pStyle w:val="ListParagraph"/>
        <w:numPr>
          <w:ilvl w:val="0"/>
          <w:numId w:val="1"/>
        </w:numPr>
        <w:jc w:val="both"/>
      </w:pPr>
      <w:r>
        <w:t xml:space="preserve">Meeting Adjourned: </w:t>
      </w:r>
      <w:r w:rsidR="00286AAE">
        <w:t>6</w:t>
      </w:r>
      <w:r w:rsidR="00EE3803">
        <w:t>:</w:t>
      </w:r>
      <w:r w:rsidR="00906CC8">
        <w:t>36</w:t>
      </w:r>
      <w:r>
        <w:t xml:space="preserve">pm.  </w:t>
      </w:r>
      <w:r w:rsidR="00906CC8">
        <w:t>Ross</w:t>
      </w:r>
      <w:r w:rsidR="00433438">
        <w:t xml:space="preserve"> motion. </w:t>
      </w:r>
      <w:r w:rsidR="00906CC8">
        <w:t>Karen</w:t>
      </w:r>
      <w:r w:rsidR="00433438">
        <w:t xml:space="preserve"> second</w:t>
      </w:r>
      <w:r w:rsidR="008D51BB">
        <w:t xml:space="preserve">. Unanimously approved. </w:t>
      </w:r>
    </w:p>
    <w:p w14:paraId="3F09645F" w14:textId="77777777" w:rsidR="0015271B" w:rsidRDefault="0015271B" w:rsidP="0015271B">
      <w:pPr>
        <w:pStyle w:val="ListParagraph"/>
        <w:jc w:val="both"/>
      </w:pPr>
    </w:p>
    <w:p w14:paraId="15B8E59B" w14:textId="0CA4C3D7" w:rsidR="003216AD" w:rsidRPr="00631F66" w:rsidRDefault="00244AC8" w:rsidP="002876F9">
      <w:pPr>
        <w:pStyle w:val="ListParagraph"/>
        <w:numPr>
          <w:ilvl w:val="0"/>
          <w:numId w:val="1"/>
        </w:numPr>
        <w:jc w:val="both"/>
        <w:rPr>
          <w:b/>
          <w:bCs/>
        </w:rPr>
      </w:pPr>
      <w:r w:rsidRPr="00A06A9B">
        <w:rPr>
          <w:b/>
          <w:bCs/>
        </w:rPr>
        <w:t>Next meeting</w:t>
      </w:r>
      <w:r w:rsidR="001F5FE9" w:rsidRPr="00A06A9B">
        <w:rPr>
          <w:b/>
          <w:bCs/>
        </w:rPr>
        <w:t>:</w:t>
      </w:r>
      <w:r w:rsidR="0061732E" w:rsidRPr="00A06A9B">
        <w:rPr>
          <w:b/>
          <w:bCs/>
        </w:rPr>
        <w:t xml:space="preserve"> </w:t>
      </w:r>
      <w:r w:rsidR="00A06A9B" w:rsidRPr="00A06A9B">
        <w:rPr>
          <w:b/>
          <w:bCs/>
        </w:rPr>
        <w:t xml:space="preserve">Tuesday </w:t>
      </w:r>
      <w:r w:rsidR="00BF1C4D">
        <w:rPr>
          <w:b/>
          <w:bCs/>
        </w:rPr>
        <w:t>June</w:t>
      </w:r>
      <w:r w:rsidR="00FA4E6D">
        <w:rPr>
          <w:b/>
          <w:bCs/>
        </w:rPr>
        <w:t xml:space="preserve"> </w:t>
      </w:r>
      <w:r w:rsidR="00BF1C4D">
        <w:rPr>
          <w:b/>
          <w:bCs/>
        </w:rPr>
        <w:t>20</w:t>
      </w:r>
      <w:r w:rsidR="00A06A9B" w:rsidRPr="00A06A9B">
        <w:rPr>
          <w:b/>
          <w:bCs/>
          <w:vertAlign w:val="superscript"/>
        </w:rPr>
        <w:t>th</w:t>
      </w:r>
      <w:r w:rsidR="00F212F5" w:rsidRPr="00A06A9B">
        <w:rPr>
          <w:b/>
          <w:bCs/>
        </w:rPr>
        <w:t>,</w:t>
      </w:r>
      <w:r w:rsidR="00FA4E6D">
        <w:rPr>
          <w:b/>
          <w:bCs/>
        </w:rPr>
        <w:t xml:space="preserve"> </w:t>
      </w:r>
      <w:r w:rsidR="00286AAE" w:rsidRPr="00A06A9B">
        <w:rPr>
          <w:b/>
          <w:bCs/>
        </w:rPr>
        <w:t xml:space="preserve">2023 @ </w:t>
      </w:r>
      <w:r w:rsidR="00631F66" w:rsidRPr="00A06A9B">
        <w:rPr>
          <w:b/>
          <w:bCs/>
        </w:rPr>
        <w:t xml:space="preserve">5pm </w:t>
      </w:r>
      <w:r w:rsidR="00BF1C4D">
        <w:rPr>
          <w:b/>
          <w:bCs/>
        </w:rPr>
        <w:t>VIRTUAL VIA MICROSOFT TEAMS.</w:t>
      </w:r>
    </w:p>
    <w:sectPr w:rsidR="003216AD" w:rsidRPr="00631F66" w:rsidSect="003042B6">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30F5" w14:textId="77777777" w:rsidR="007C68A3" w:rsidRDefault="007C68A3" w:rsidP="003C44F7">
      <w:pPr>
        <w:spacing w:after="0" w:line="240" w:lineRule="auto"/>
      </w:pPr>
      <w:r>
        <w:separator/>
      </w:r>
    </w:p>
  </w:endnote>
  <w:endnote w:type="continuationSeparator" w:id="0">
    <w:p w14:paraId="2E306302" w14:textId="77777777" w:rsidR="007C68A3" w:rsidRDefault="007C68A3"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C471" w14:textId="77777777" w:rsidR="007C68A3" w:rsidRDefault="007C68A3" w:rsidP="003C44F7">
      <w:pPr>
        <w:spacing w:after="0" w:line="240" w:lineRule="auto"/>
      </w:pPr>
      <w:r>
        <w:separator/>
      </w:r>
    </w:p>
  </w:footnote>
  <w:footnote w:type="continuationSeparator" w:id="0">
    <w:p w14:paraId="51556AB4" w14:textId="77777777" w:rsidR="007C68A3" w:rsidRDefault="007C68A3"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503" w14:textId="1FD41078" w:rsidR="006734D7" w:rsidRDefault="00F212F5" w:rsidP="00F212F5">
    <w:pPr>
      <w:pStyle w:val="Header"/>
      <w:jc w:val="center"/>
    </w:pPr>
    <w:r>
      <w:rPr>
        <w:noProof/>
      </w:rPr>
      <w:drawing>
        <wp:inline distT="0" distB="0" distL="0" distR="0" wp14:anchorId="317005D0" wp14:editId="6C9558B7">
          <wp:extent cx="1781175" cy="1019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781175" cy="1019175"/>
                  </a:xfrm>
                  <a:prstGeom prst="rect">
                    <a:avLst/>
                  </a:prstGeom>
                </pic:spPr>
              </pic:pic>
            </a:graphicData>
          </a:graphic>
        </wp:inline>
      </w:drawing>
    </w:r>
  </w:p>
  <w:p w14:paraId="2B7B658B" w14:textId="245C2A6F" w:rsidR="006734D7" w:rsidRDefault="006734D7" w:rsidP="00972088">
    <w:pPr>
      <w:pStyle w:val="Header"/>
      <w:rPr>
        <w:b/>
      </w:rPr>
    </w:pPr>
    <w:r>
      <w:tab/>
    </w:r>
    <w:r w:rsidRPr="00972088">
      <w:rPr>
        <w:b/>
      </w:rPr>
      <w:t>Board of Directors Meeting</w:t>
    </w:r>
    <w:r w:rsidR="004B2848">
      <w:rPr>
        <w:b/>
      </w:rPr>
      <w:t xml:space="preserve"> Agenda</w:t>
    </w:r>
  </w:p>
  <w:p w14:paraId="37F35AD7" w14:textId="4BEC5E74" w:rsidR="006734D7" w:rsidRDefault="00BF1C4D" w:rsidP="00B81D81">
    <w:pPr>
      <w:pStyle w:val="Header"/>
      <w:jc w:val="center"/>
    </w:pPr>
    <w:r>
      <w:t xml:space="preserve">May </w:t>
    </w:r>
    <w:r w:rsidR="002B1837">
      <w:t>1</w:t>
    </w:r>
    <w:r>
      <w:t>6</w:t>
    </w:r>
    <w:r w:rsidR="00A06A9B" w:rsidRPr="00A06A9B">
      <w:rPr>
        <w:vertAlign w:val="superscript"/>
      </w:rPr>
      <w:t>th</w:t>
    </w:r>
    <w:r w:rsidR="00B81D81">
      <w:t>, 202</w:t>
    </w:r>
    <w:r w:rsidR="00FF3CC8">
      <w:t>3</w:t>
    </w:r>
  </w:p>
  <w:p w14:paraId="67F613F5" w14:textId="2319C126" w:rsidR="006734D7" w:rsidRPr="00C50FCD" w:rsidRDefault="006734D7">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6BE"/>
    <w:multiLevelType w:val="multilevel"/>
    <w:tmpl w:val="1488FE3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 w15:restartNumberingAfterBreak="0">
    <w:nsid w:val="0BFD12A4"/>
    <w:multiLevelType w:val="hybridMultilevel"/>
    <w:tmpl w:val="37400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25A2"/>
    <w:multiLevelType w:val="multilevel"/>
    <w:tmpl w:val="BD44572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15:restartNumberingAfterBreak="0">
    <w:nsid w:val="1E321DDA"/>
    <w:multiLevelType w:val="multilevel"/>
    <w:tmpl w:val="F0E0897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0A61881"/>
    <w:multiLevelType w:val="hybridMultilevel"/>
    <w:tmpl w:val="806A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741D79"/>
    <w:multiLevelType w:val="hybridMultilevel"/>
    <w:tmpl w:val="E75C6CFC"/>
    <w:lvl w:ilvl="0" w:tplc="0409000F">
      <w:start w:val="1"/>
      <w:numFmt w:val="decimal"/>
      <w:lvlText w:val="%1."/>
      <w:lvlJc w:val="left"/>
      <w:pPr>
        <w:ind w:left="720" w:hanging="360"/>
      </w:pPr>
      <w:rPr>
        <w:rFonts w:hint="default"/>
      </w:rPr>
    </w:lvl>
    <w:lvl w:ilvl="1" w:tplc="7944CAC0">
      <w:start w:val="1"/>
      <w:numFmt w:val="lowerLetter"/>
      <w:lvlText w:val="%2."/>
      <w:lvlJc w:val="left"/>
      <w:pPr>
        <w:ind w:left="1440" w:hanging="360"/>
      </w:pPr>
      <w:rPr>
        <w:b w:val="0"/>
        <w:bCs w:val="0"/>
        <w:i w:val="0"/>
        <w:iCs w:val="0"/>
      </w:rPr>
    </w:lvl>
    <w:lvl w:ilvl="2" w:tplc="D472A374">
      <w:start w:val="1"/>
      <w:numFmt w:val="lowerRoman"/>
      <w:lvlText w:val="%3."/>
      <w:lvlJc w:val="right"/>
      <w:pPr>
        <w:ind w:left="207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3309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A6657F"/>
    <w:multiLevelType w:val="multilevel"/>
    <w:tmpl w:val="E93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3722153">
    <w:abstractNumId w:val="5"/>
  </w:num>
  <w:num w:numId="2" w16cid:durableId="1993017503">
    <w:abstractNumId w:val="7"/>
  </w:num>
  <w:num w:numId="3" w16cid:durableId="511920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738326">
    <w:abstractNumId w:val="4"/>
  </w:num>
  <w:num w:numId="5" w16cid:durableId="8349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878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942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10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3"/>
    <w:rsid w:val="00001B28"/>
    <w:rsid w:val="0001331E"/>
    <w:rsid w:val="000144DA"/>
    <w:rsid w:val="0005691E"/>
    <w:rsid w:val="00061665"/>
    <w:rsid w:val="000619D9"/>
    <w:rsid w:val="0006554F"/>
    <w:rsid w:val="000656F2"/>
    <w:rsid w:val="00071869"/>
    <w:rsid w:val="000725D6"/>
    <w:rsid w:val="00073229"/>
    <w:rsid w:val="00077860"/>
    <w:rsid w:val="000857A9"/>
    <w:rsid w:val="00093850"/>
    <w:rsid w:val="00097410"/>
    <w:rsid w:val="000A25BD"/>
    <w:rsid w:val="000A3469"/>
    <w:rsid w:val="000C0358"/>
    <w:rsid w:val="000C6357"/>
    <w:rsid w:val="000E43F3"/>
    <w:rsid w:val="000E5BD5"/>
    <w:rsid w:val="000F0A6D"/>
    <w:rsid w:val="000F38BE"/>
    <w:rsid w:val="000F5A81"/>
    <w:rsid w:val="00107AB9"/>
    <w:rsid w:val="00122F26"/>
    <w:rsid w:val="0013281C"/>
    <w:rsid w:val="00136AA2"/>
    <w:rsid w:val="00141352"/>
    <w:rsid w:val="0014179B"/>
    <w:rsid w:val="001476C8"/>
    <w:rsid w:val="001520DA"/>
    <w:rsid w:val="0015271B"/>
    <w:rsid w:val="0015469B"/>
    <w:rsid w:val="00172F30"/>
    <w:rsid w:val="00175B28"/>
    <w:rsid w:val="001827D0"/>
    <w:rsid w:val="00187777"/>
    <w:rsid w:val="001909ED"/>
    <w:rsid w:val="0019547B"/>
    <w:rsid w:val="001A1498"/>
    <w:rsid w:val="001A258B"/>
    <w:rsid w:val="001A590F"/>
    <w:rsid w:val="001B1B8C"/>
    <w:rsid w:val="001C2783"/>
    <w:rsid w:val="001C3763"/>
    <w:rsid w:val="001C51EF"/>
    <w:rsid w:val="001C756B"/>
    <w:rsid w:val="001D5753"/>
    <w:rsid w:val="001D63EB"/>
    <w:rsid w:val="001E6321"/>
    <w:rsid w:val="001F5FE9"/>
    <w:rsid w:val="0020278C"/>
    <w:rsid w:val="00207FA2"/>
    <w:rsid w:val="002166B0"/>
    <w:rsid w:val="00220E39"/>
    <w:rsid w:val="0022127C"/>
    <w:rsid w:val="00224844"/>
    <w:rsid w:val="00226D45"/>
    <w:rsid w:val="00233546"/>
    <w:rsid w:val="00233C32"/>
    <w:rsid w:val="0024248A"/>
    <w:rsid w:val="00243FA9"/>
    <w:rsid w:val="00244AC8"/>
    <w:rsid w:val="00245335"/>
    <w:rsid w:val="00266458"/>
    <w:rsid w:val="00267245"/>
    <w:rsid w:val="00267BB6"/>
    <w:rsid w:val="00274037"/>
    <w:rsid w:val="00285B31"/>
    <w:rsid w:val="00286AAE"/>
    <w:rsid w:val="002901FC"/>
    <w:rsid w:val="002929CC"/>
    <w:rsid w:val="0029472E"/>
    <w:rsid w:val="00295492"/>
    <w:rsid w:val="002964E5"/>
    <w:rsid w:val="002A5C2F"/>
    <w:rsid w:val="002A6FF9"/>
    <w:rsid w:val="002B0181"/>
    <w:rsid w:val="002B01C2"/>
    <w:rsid w:val="002B1837"/>
    <w:rsid w:val="002B5325"/>
    <w:rsid w:val="002E1E62"/>
    <w:rsid w:val="003042B6"/>
    <w:rsid w:val="003216AD"/>
    <w:rsid w:val="00324880"/>
    <w:rsid w:val="00332186"/>
    <w:rsid w:val="00332748"/>
    <w:rsid w:val="0034355D"/>
    <w:rsid w:val="003468DC"/>
    <w:rsid w:val="00347E46"/>
    <w:rsid w:val="00352F00"/>
    <w:rsid w:val="003538A8"/>
    <w:rsid w:val="00355309"/>
    <w:rsid w:val="00356220"/>
    <w:rsid w:val="00370641"/>
    <w:rsid w:val="00373C7B"/>
    <w:rsid w:val="0038405A"/>
    <w:rsid w:val="00392776"/>
    <w:rsid w:val="00396702"/>
    <w:rsid w:val="003A2CFB"/>
    <w:rsid w:val="003A32AF"/>
    <w:rsid w:val="003A4AE0"/>
    <w:rsid w:val="003A780E"/>
    <w:rsid w:val="003B3144"/>
    <w:rsid w:val="003C3438"/>
    <w:rsid w:val="003C3D35"/>
    <w:rsid w:val="003C44F7"/>
    <w:rsid w:val="003D513A"/>
    <w:rsid w:val="003F371C"/>
    <w:rsid w:val="003F47D7"/>
    <w:rsid w:val="003F55F7"/>
    <w:rsid w:val="003F6BE3"/>
    <w:rsid w:val="004118A4"/>
    <w:rsid w:val="00414A59"/>
    <w:rsid w:val="00415A95"/>
    <w:rsid w:val="00417827"/>
    <w:rsid w:val="00422BA1"/>
    <w:rsid w:val="00425CF5"/>
    <w:rsid w:val="00427524"/>
    <w:rsid w:val="00433438"/>
    <w:rsid w:val="00437EF7"/>
    <w:rsid w:val="004454CC"/>
    <w:rsid w:val="004530BB"/>
    <w:rsid w:val="0046259B"/>
    <w:rsid w:val="004652AC"/>
    <w:rsid w:val="00465471"/>
    <w:rsid w:val="00465907"/>
    <w:rsid w:val="004662CF"/>
    <w:rsid w:val="00471B34"/>
    <w:rsid w:val="00485E73"/>
    <w:rsid w:val="0048623F"/>
    <w:rsid w:val="00486266"/>
    <w:rsid w:val="004957AF"/>
    <w:rsid w:val="004A14C3"/>
    <w:rsid w:val="004A2884"/>
    <w:rsid w:val="004A5037"/>
    <w:rsid w:val="004B2848"/>
    <w:rsid w:val="004D1ACA"/>
    <w:rsid w:val="004E685E"/>
    <w:rsid w:val="004F0543"/>
    <w:rsid w:val="00511032"/>
    <w:rsid w:val="00516D0B"/>
    <w:rsid w:val="005200A2"/>
    <w:rsid w:val="005206E8"/>
    <w:rsid w:val="00524299"/>
    <w:rsid w:val="005340B4"/>
    <w:rsid w:val="00535618"/>
    <w:rsid w:val="00535CC3"/>
    <w:rsid w:val="00550985"/>
    <w:rsid w:val="00557C5B"/>
    <w:rsid w:val="005707B3"/>
    <w:rsid w:val="00575BA0"/>
    <w:rsid w:val="0059075B"/>
    <w:rsid w:val="00595E93"/>
    <w:rsid w:val="005A362B"/>
    <w:rsid w:val="005A578D"/>
    <w:rsid w:val="005B70A6"/>
    <w:rsid w:val="005C0472"/>
    <w:rsid w:val="005C5144"/>
    <w:rsid w:val="005C74C1"/>
    <w:rsid w:val="005C774D"/>
    <w:rsid w:val="005D0DF8"/>
    <w:rsid w:val="005D2570"/>
    <w:rsid w:val="005D3CAA"/>
    <w:rsid w:val="005D6CB2"/>
    <w:rsid w:val="005E63F3"/>
    <w:rsid w:val="005F74DD"/>
    <w:rsid w:val="00600CE5"/>
    <w:rsid w:val="00603241"/>
    <w:rsid w:val="00603FF5"/>
    <w:rsid w:val="0061732E"/>
    <w:rsid w:val="00620CB6"/>
    <w:rsid w:val="006232BA"/>
    <w:rsid w:val="00631F66"/>
    <w:rsid w:val="00634D9B"/>
    <w:rsid w:val="00640772"/>
    <w:rsid w:val="00662707"/>
    <w:rsid w:val="0067191A"/>
    <w:rsid w:val="006734D7"/>
    <w:rsid w:val="00674753"/>
    <w:rsid w:val="00681409"/>
    <w:rsid w:val="00690846"/>
    <w:rsid w:val="00690940"/>
    <w:rsid w:val="006950B2"/>
    <w:rsid w:val="00695EAB"/>
    <w:rsid w:val="0069734B"/>
    <w:rsid w:val="006A48E1"/>
    <w:rsid w:val="006A4DF0"/>
    <w:rsid w:val="006A6793"/>
    <w:rsid w:val="006B22CD"/>
    <w:rsid w:val="006B6463"/>
    <w:rsid w:val="006C57BE"/>
    <w:rsid w:val="006D3BF1"/>
    <w:rsid w:val="006D4161"/>
    <w:rsid w:val="006D536A"/>
    <w:rsid w:val="006E5640"/>
    <w:rsid w:val="006E6CC9"/>
    <w:rsid w:val="006F4B43"/>
    <w:rsid w:val="006F4E61"/>
    <w:rsid w:val="007014DD"/>
    <w:rsid w:val="0070275E"/>
    <w:rsid w:val="00703803"/>
    <w:rsid w:val="00704325"/>
    <w:rsid w:val="007071FF"/>
    <w:rsid w:val="007072AB"/>
    <w:rsid w:val="00710D3F"/>
    <w:rsid w:val="007122D5"/>
    <w:rsid w:val="00712ABB"/>
    <w:rsid w:val="00716E46"/>
    <w:rsid w:val="00720283"/>
    <w:rsid w:val="00740EFB"/>
    <w:rsid w:val="007441C8"/>
    <w:rsid w:val="007456D6"/>
    <w:rsid w:val="007509A7"/>
    <w:rsid w:val="00753106"/>
    <w:rsid w:val="00754739"/>
    <w:rsid w:val="00757C8B"/>
    <w:rsid w:val="00757D36"/>
    <w:rsid w:val="007607D9"/>
    <w:rsid w:val="007634FE"/>
    <w:rsid w:val="00767780"/>
    <w:rsid w:val="00777E05"/>
    <w:rsid w:val="00782D58"/>
    <w:rsid w:val="0079130A"/>
    <w:rsid w:val="00795C72"/>
    <w:rsid w:val="007A0098"/>
    <w:rsid w:val="007A1234"/>
    <w:rsid w:val="007A2D81"/>
    <w:rsid w:val="007A5B5B"/>
    <w:rsid w:val="007B2D7E"/>
    <w:rsid w:val="007B30EC"/>
    <w:rsid w:val="007B7483"/>
    <w:rsid w:val="007C16C8"/>
    <w:rsid w:val="007C371C"/>
    <w:rsid w:val="007C552D"/>
    <w:rsid w:val="007C68A3"/>
    <w:rsid w:val="007C6D2B"/>
    <w:rsid w:val="007E3242"/>
    <w:rsid w:val="007E54CC"/>
    <w:rsid w:val="007F0332"/>
    <w:rsid w:val="007F107B"/>
    <w:rsid w:val="007F2FE2"/>
    <w:rsid w:val="008108D3"/>
    <w:rsid w:val="00810D0B"/>
    <w:rsid w:val="008202D0"/>
    <w:rsid w:val="00821993"/>
    <w:rsid w:val="00833DD9"/>
    <w:rsid w:val="00834158"/>
    <w:rsid w:val="00846B25"/>
    <w:rsid w:val="00847274"/>
    <w:rsid w:val="008531E1"/>
    <w:rsid w:val="00854A2C"/>
    <w:rsid w:val="00855B97"/>
    <w:rsid w:val="00855F50"/>
    <w:rsid w:val="00864E43"/>
    <w:rsid w:val="00865822"/>
    <w:rsid w:val="00867610"/>
    <w:rsid w:val="00871310"/>
    <w:rsid w:val="008717D7"/>
    <w:rsid w:val="00876BA3"/>
    <w:rsid w:val="0088315C"/>
    <w:rsid w:val="00896047"/>
    <w:rsid w:val="008A3F3F"/>
    <w:rsid w:val="008A6466"/>
    <w:rsid w:val="008A7035"/>
    <w:rsid w:val="008A7280"/>
    <w:rsid w:val="008A7D65"/>
    <w:rsid w:val="008C2A31"/>
    <w:rsid w:val="008C63E0"/>
    <w:rsid w:val="008D30D6"/>
    <w:rsid w:val="008D51BB"/>
    <w:rsid w:val="008D62C4"/>
    <w:rsid w:val="008D7476"/>
    <w:rsid w:val="008E45BE"/>
    <w:rsid w:val="008E6425"/>
    <w:rsid w:val="008F027A"/>
    <w:rsid w:val="008F36A8"/>
    <w:rsid w:val="00904E88"/>
    <w:rsid w:val="00906CC8"/>
    <w:rsid w:val="00911314"/>
    <w:rsid w:val="00917C64"/>
    <w:rsid w:val="00920DB3"/>
    <w:rsid w:val="00925C9F"/>
    <w:rsid w:val="00926AD4"/>
    <w:rsid w:val="0092768C"/>
    <w:rsid w:val="00933541"/>
    <w:rsid w:val="009521EA"/>
    <w:rsid w:val="009675F1"/>
    <w:rsid w:val="00972088"/>
    <w:rsid w:val="00973650"/>
    <w:rsid w:val="00973CBE"/>
    <w:rsid w:val="009811D6"/>
    <w:rsid w:val="0098196A"/>
    <w:rsid w:val="00982943"/>
    <w:rsid w:val="00994456"/>
    <w:rsid w:val="009B5E2A"/>
    <w:rsid w:val="009C1CA7"/>
    <w:rsid w:val="009C1D4C"/>
    <w:rsid w:val="009D4EA7"/>
    <w:rsid w:val="009E3B34"/>
    <w:rsid w:val="009E5D89"/>
    <w:rsid w:val="009F0FC5"/>
    <w:rsid w:val="009F38FE"/>
    <w:rsid w:val="009F6484"/>
    <w:rsid w:val="00A05492"/>
    <w:rsid w:val="00A06A9B"/>
    <w:rsid w:val="00A072E5"/>
    <w:rsid w:val="00A2141D"/>
    <w:rsid w:val="00A22B13"/>
    <w:rsid w:val="00A301B5"/>
    <w:rsid w:val="00A32F3B"/>
    <w:rsid w:val="00A452C4"/>
    <w:rsid w:val="00A66196"/>
    <w:rsid w:val="00A678D0"/>
    <w:rsid w:val="00A67A62"/>
    <w:rsid w:val="00A72EB5"/>
    <w:rsid w:val="00A7342A"/>
    <w:rsid w:val="00A82C1A"/>
    <w:rsid w:val="00A83805"/>
    <w:rsid w:val="00A85718"/>
    <w:rsid w:val="00A858F4"/>
    <w:rsid w:val="00A875FF"/>
    <w:rsid w:val="00A95A8A"/>
    <w:rsid w:val="00AA1497"/>
    <w:rsid w:val="00AA1D38"/>
    <w:rsid w:val="00AA301E"/>
    <w:rsid w:val="00AC150C"/>
    <w:rsid w:val="00AC2F9C"/>
    <w:rsid w:val="00AC4ABE"/>
    <w:rsid w:val="00AC580A"/>
    <w:rsid w:val="00AD3FE4"/>
    <w:rsid w:val="00AD6EB5"/>
    <w:rsid w:val="00AF2E8F"/>
    <w:rsid w:val="00B0151B"/>
    <w:rsid w:val="00B072B1"/>
    <w:rsid w:val="00B216B8"/>
    <w:rsid w:val="00B35B70"/>
    <w:rsid w:val="00B468A0"/>
    <w:rsid w:val="00B57495"/>
    <w:rsid w:val="00B671AC"/>
    <w:rsid w:val="00B72016"/>
    <w:rsid w:val="00B73EB9"/>
    <w:rsid w:val="00B75F77"/>
    <w:rsid w:val="00B81D81"/>
    <w:rsid w:val="00B828D0"/>
    <w:rsid w:val="00B83185"/>
    <w:rsid w:val="00B91BFE"/>
    <w:rsid w:val="00B92F89"/>
    <w:rsid w:val="00B94491"/>
    <w:rsid w:val="00B95BF9"/>
    <w:rsid w:val="00BA0641"/>
    <w:rsid w:val="00BD4722"/>
    <w:rsid w:val="00BD5FA2"/>
    <w:rsid w:val="00BD7F58"/>
    <w:rsid w:val="00BE1D45"/>
    <w:rsid w:val="00BE2630"/>
    <w:rsid w:val="00BE3254"/>
    <w:rsid w:val="00BE4B7F"/>
    <w:rsid w:val="00BE6F92"/>
    <w:rsid w:val="00BF123D"/>
    <w:rsid w:val="00BF1C4D"/>
    <w:rsid w:val="00BF215A"/>
    <w:rsid w:val="00C0037C"/>
    <w:rsid w:val="00C200F9"/>
    <w:rsid w:val="00C222A6"/>
    <w:rsid w:val="00C22EBC"/>
    <w:rsid w:val="00C239E5"/>
    <w:rsid w:val="00C27346"/>
    <w:rsid w:val="00C36693"/>
    <w:rsid w:val="00C50FCD"/>
    <w:rsid w:val="00C62245"/>
    <w:rsid w:val="00C623A2"/>
    <w:rsid w:val="00C64844"/>
    <w:rsid w:val="00C7063F"/>
    <w:rsid w:val="00C75092"/>
    <w:rsid w:val="00C761A6"/>
    <w:rsid w:val="00C77B71"/>
    <w:rsid w:val="00C80BF8"/>
    <w:rsid w:val="00C96AA1"/>
    <w:rsid w:val="00CA34A3"/>
    <w:rsid w:val="00CB0865"/>
    <w:rsid w:val="00CC149E"/>
    <w:rsid w:val="00CC287C"/>
    <w:rsid w:val="00CC2EE8"/>
    <w:rsid w:val="00CD5A93"/>
    <w:rsid w:val="00CD6A7F"/>
    <w:rsid w:val="00CE5AAD"/>
    <w:rsid w:val="00CE6624"/>
    <w:rsid w:val="00CF7A91"/>
    <w:rsid w:val="00D01874"/>
    <w:rsid w:val="00D14F49"/>
    <w:rsid w:val="00D45195"/>
    <w:rsid w:val="00D51696"/>
    <w:rsid w:val="00D53CF9"/>
    <w:rsid w:val="00D672C9"/>
    <w:rsid w:val="00D76DE7"/>
    <w:rsid w:val="00D84002"/>
    <w:rsid w:val="00D84BA7"/>
    <w:rsid w:val="00DA2084"/>
    <w:rsid w:val="00DA4A78"/>
    <w:rsid w:val="00DA4EC3"/>
    <w:rsid w:val="00DB3784"/>
    <w:rsid w:val="00DB5129"/>
    <w:rsid w:val="00DC01AE"/>
    <w:rsid w:val="00DC08E5"/>
    <w:rsid w:val="00DC50C3"/>
    <w:rsid w:val="00DC5C6E"/>
    <w:rsid w:val="00DD0512"/>
    <w:rsid w:val="00DD4646"/>
    <w:rsid w:val="00DE36D9"/>
    <w:rsid w:val="00DE3C3D"/>
    <w:rsid w:val="00DF033F"/>
    <w:rsid w:val="00DF241A"/>
    <w:rsid w:val="00DF4CD4"/>
    <w:rsid w:val="00E01AB9"/>
    <w:rsid w:val="00E20250"/>
    <w:rsid w:val="00E247B1"/>
    <w:rsid w:val="00E253D1"/>
    <w:rsid w:val="00E277F3"/>
    <w:rsid w:val="00E34365"/>
    <w:rsid w:val="00E3650C"/>
    <w:rsid w:val="00E4328D"/>
    <w:rsid w:val="00E44AB4"/>
    <w:rsid w:val="00E6106E"/>
    <w:rsid w:val="00E672D2"/>
    <w:rsid w:val="00E75B09"/>
    <w:rsid w:val="00E8575C"/>
    <w:rsid w:val="00E863EF"/>
    <w:rsid w:val="00E95EA2"/>
    <w:rsid w:val="00EA54B0"/>
    <w:rsid w:val="00EB2715"/>
    <w:rsid w:val="00EB3583"/>
    <w:rsid w:val="00EB4AD2"/>
    <w:rsid w:val="00EB5482"/>
    <w:rsid w:val="00EC140E"/>
    <w:rsid w:val="00EC1DB0"/>
    <w:rsid w:val="00EC49DF"/>
    <w:rsid w:val="00EC63ED"/>
    <w:rsid w:val="00EC67AF"/>
    <w:rsid w:val="00ED22F6"/>
    <w:rsid w:val="00EE2DAD"/>
    <w:rsid w:val="00EE3803"/>
    <w:rsid w:val="00EE6DFE"/>
    <w:rsid w:val="00EF0358"/>
    <w:rsid w:val="00EF1B91"/>
    <w:rsid w:val="00EF20A8"/>
    <w:rsid w:val="00EF3F91"/>
    <w:rsid w:val="00EF7B7E"/>
    <w:rsid w:val="00F00559"/>
    <w:rsid w:val="00F02795"/>
    <w:rsid w:val="00F04997"/>
    <w:rsid w:val="00F07765"/>
    <w:rsid w:val="00F123E2"/>
    <w:rsid w:val="00F14DFD"/>
    <w:rsid w:val="00F15739"/>
    <w:rsid w:val="00F212F5"/>
    <w:rsid w:val="00F21697"/>
    <w:rsid w:val="00F372DF"/>
    <w:rsid w:val="00F37898"/>
    <w:rsid w:val="00F37DBF"/>
    <w:rsid w:val="00F517BE"/>
    <w:rsid w:val="00F53BCA"/>
    <w:rsid w:val="00F63AA5"/>
    <w:rsid w:val="00F63DF0"/>
    <w:rsid w:val="00F72BB6"/>
    <w:rsid w:val="00F779F8"/>
    <w:rsid w:val="00F82D1B"/>
    <w:rsid w:val="00F852E5"/>
    <w:rsid w:val="00FA4E6D"/>
    <w:rsid w:val="00FA6187"/>
    <w:rsid w:val="00FA70B3"/>
    <w:rsid w:val="00FB368F"/>
    <w:rsid w:val="00FB6FD5"/>
    <w:rsid w:val="00FD0C3E"/>
    <w:rsid w:val="00FE1EBA"/>
    <w:rsid w:val="00FE2640"/>
    <w:rsid w:val="00FE3F88"/>
    <w:rsid w:val="00FE7E07"/>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6DA4"/>
  <w15:docId w15:val="{A33DFAE7-666D-45F4-B5E2-A2F51A0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7B"/>
  </w:style>
  <w:style w:type="paragraph" w:styleId="Heading1">
    <w:name w:val="heading 1"/>
    <w:basedOn w:val="Normal"/>
    <w:next w:val="Normal"/>
    <w:link w:val="Heading1Char"/>
    <w:uiPriority w:val="9"/>
    <w:qFormat/>
    <w:rsid w:val="0088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99"/>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paragraph" w:customStyle="1" w:styleId="paragraph">
    <w:name w:val="paragraph"/>
    <w:basedOn w:val="Normal"/>
    <w:rsid w:val="00D45195"/>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D45195"/>
  </w:style>
  <w:style w:type="character" w:customStyle="1" w:styleId="eop">
    <w:name w:val="eop"/>
    <w:basedOn w:val="DefaultParagraphFont"/>
    <w:rsid w:val="00D45195"/>
  </w:style>
  <w:style w:type="character" w:customStyle="1" w:styleId="Heading1Char">
    <w:name w:val="Heading 1 Char"/>
    <w:basedOn w:val="DefaultParagraphFont"/>
    <w:link w:val="Heading1"/>
    <w:uiPriority w:val="9"/>
    <w:rsid w:val="0088315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87777"/>
    <w:pPr>
      <w:spacing w:after="0" w:line="240" w:lineRule="auto"/>
    </w:pPr>
  </w:style>
  <w:style w:type="table" w:styleId="TableGrid">
    <w:name w:val="Table Grid"/>
    <w:basedOn w:val="TableNormal"/>
    <w:uiPriority w:val="59"/>
    <w:rsid w:val="00FF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295">
      <w:bodyDiv w:val="1"/>
      <w:marLeft w:val="0"/>
      <w:marRight w:val="0"/>
      <w:marTop w:val="0"/>
      <w:marBottom w:val="0"/>
      <w:divBdr>
        <w:top w:val="none" w:sz="0" w:space="0" w:color="auto"/>
        <w:left w:val="none" w:sz="0" w:space="0" w:color="auto"/>
        <w:bottom w:val="none" w:sz="0" w:space="0" w:color="auto"/>
        <w:right w:val="none" w:sz="0" w:space="0" w:color="auto"/>
      </w:divBdr>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424620570">
      <w:bodyDiv w:val="1"/>
      <w:marLeft w:val="0"/>
      <w:marRight w:val="0"/>
      <w:marTop w:val="0"/>
      <w:marBottom w:val="0"/>
      <w:divBdr>
        <w:top w:val="none" w:sz="0" w:space="0" w:color="auto"/>
        <w:left w:val="none" w:sz="0" w:space="0" w:color="auto"/>
        <w:bottom w:val="none" w:sz="0" w:space="0" w:color="auto"/>
        <w:right w:val="none" w:sz="0" w:space="0" w:color="auto"/>
      </w:divBdr>
    </w:div>
    <w:div w:id="441606088">
      <w:bodyDiv w:val="1"/>
      <w:marLeft w:val="0"/>
      <w:marRight w:val="0"/>
      <w:marTop w:val="0"/>
      <w:marBottom w:val="0"/>
      <w:divBdr>
        <w:top w:val="none" w:sz="0" w:space="0" w:color="auto"/>
        <w:left w:val="none" w:sz="0" w:space="0" w:color="auto"/>
        <w:bottom w:val="none" w:sz="0" w:space="0" w:color="auto"/>
        <w:right w:val="none" w:sz="0" w:space="0" w:color="auto"/>
      </w:divBdr>
    </w:div>
    <w:div w:id="700206807">
      <w:bodyDiv w:val="1"/>
      <w:marLeft w:val="0"/>
      <w:marRight w:val="0"/>
      <w:marTop w:val="0"/>
      <w:marBottom w:val="0"/>
      <w:divBdr>
        <w:top w:val="none" w:sz="0" w:space="0" w:color="auto"/>
        <w:left w:val="none" w:sz="0" w:space="0" w:color="auto"/>
        <w:bottom w:val="none" w:sz="0" w:space="0" w:color="auto"/>
        <w:right w:val="none" w:sz="0" w:space="0" w:color="auto"/>
      </w:divBdr>
    </w:div>
    <w:div w:id="1201433773">
      <w:bodyDiv w:val="1"/>
      <w:marLeft w:val="0"/>
      <w:marRight w:val="0"/>
      <w:marTop w:val="0"/>
      <w:marBottom w:val="0"/>
      <w:divBdr>
        <w:top w:val="none" w:sz="0" w:space="0" w:color="auto"/>
        <w:left w:val="none" w:sz="0" w:space="0" w:color="auto"/>
        <w:bottom w:val="none" w:sz="0" w:space="0" w:color="auto"/>
        <w:right w:val="none" w:sz="0" w:space="0" w:color="auto"/>
      </w:divBdr>
    </w:div>
    <w:div w:id="1229684459">
      <w:bodyDiv w:val="1"/>
      <w:marLeft w:val="0"/>
      <w:marRight w:val="0"/>
      <w:marTop w:val="0"/>
      <w:marBottom w:val="0"/>
      <w:divBdr>
        <w:top w:val="none" w:sz="0" w:space="0" w:color="auto"/>
        <w:left w:val="none" w:sz="0" w:space="0" w:color="auto"/>
        <w:bottom w:val="none" w:sz="0" w:space="0" w:color="auto"/>
        <w:right w:val="none" w:sz="0" w:space="0" w:color="auto"/>
      </w:divBdr>
    </w:div>
    <w:div w:id="1609502398">
      <w:bodyDiv w:val="1"/>
      <w:marLeft w:val="0"/>
      <w:marRight w:val="0"/>
      <w:marTop w:val="0"/>
      <w:marBottom w:val="0"/>
      <w:divBdr>
        <w:top w:val="none" w:sz="0" w:space="0" w:color="auto"/>
        <w:left w:val="none" w:sz="0" w:space="0" w:color="auto"/>
        <w:bottom w:val="none" w:sz="0" w:space="0" w:color="auto"/>
        <w:right w:val="none" w:sz="0" w:space="0" w:color="auto"/>
      </w:divBdr>
    </w:div>
    <w:div w:id="1646230392">
      <w:bodyDiv w:val="1"/>
      <w:marLeft w:val="0"/>
      <w:marRight w:val="0"/>
      <w:marTop w:val="0"/>
      <w:marBottom w:val="0"/>
      <w:divBdr>
        <w:top w:val="none" w:sz="0" w:space="0" w:color="auto"/>
        <w:left w:val="none" w:sz="0" w:space="0" w:color="auto"/>
        <w:bottom w:val="none" w:sz="0" w:space="0" w:color="auto"/>
        <w:right w:val="none" w:sz="0" w:space="0" w:color="auto"/>
      </w:divBdr>
    </w:div>
    <w:div w:id="21206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1768-A7D3-44A7-87DA-A20867F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1116</Words>
  <Characters>6765</Characters>
  <Application>Microsoft Office Word</Application>
  <DocSecurity>0</DocSecurity>
  <Lines>375</Lines>
  <Paragraphs>135</Paragraphs>
  <ScaleCrop>false</ScaleCrop>
  <HeadingPairs>
    <vt:vector size="2" baseType="variant">
      <vt:variant>
        <vt:lpstr>Title</vt:lpstr>
      </vt:variant>
      <vt:variant>
        <vt:i4>1</vt:i4>
      </vt:variant>
    </vt:vector>
  </HeadingPairs>
  <TitlesOfParts>
    <vt:vector size="1" baseType="lpstr">
      <vt:lpstr/>
    </vt:vector>
  </TitlesOfParts>
  <Company>The Westerly Hospital</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musiak_b</dc:creator>
  <cp:lastModifiedBy>McCarthy, Bryan</cp:lastModifiedBy>
  <cp:revision>4</cp:revision>
  <cp:lastPrinted>2021-09-28T16:09:00Z</cp:lastPrinted>
  <dcterms:created xsi:type="dcterms:W3CDTF">2023-05-26T16:37:00Z</dcterms:created>
  <dcterms:modified xsi:type="dcterms:W3CDTF">2023-05-26T18:19:00Z</dcterms:modified>
</cp:coreProperties>
</file>